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556" w:rsidRDefault="00D546E9">
      <w:r>
        <w:t xml:space="preserve">Client </w:t>
      </w:r>
      <w:r>
        <w:t xml:space="preserve"> OPC UA Usando MOVICON di </w:t>
      </w:r>
      <w:proofErr w:type="spellStart"/>
      <w:r>
        <w:t>Progea</w:t>
      </w:r>
      <w:proofErr w:type="spellEnd"/>
    </w:p>
    <w:p w:rsidR="00D546E9" w:rsidRDefault="00D546E9"/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  <w:r>
        <w:t xml:space="preserve">Dopo aver verificato con </w:t>
      </w:r>
      <w:proofErr w:type="spellStart"/>
      <w:r w:rsidRPr="00D546E9">
        <w:rPr>
          <w:rFonts w:ascii="Arial" w:hAnsi="Arial" w:cs="Arial"/>
          <w:b/>
          <w:bCs/>
          <w:sz w:val="20"/>
          <w:szCs w:val="20"/>
        </w:rPr>
        <w:t>Unified</w:t>
      </w:r>
      <w:proofErr w:type="spellEnd"/>
      <w:r w:rsidRPr="00D54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546E9">
        <w:rPr>
          <w:rFonts w:ascii="Arial" w:hAnsi="Arial" w:cs="Arial"/>
          <w:b/>
          <w:bCs/>
          <w:sz w:val="20"/>
          <w:szCs w:val="20"/>
        </w:rPr>
        <w:t>UaExpert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Client </w:t>
      </w:r>
      <w:r w:rsidRPr="00D546E9">
        <w:rPr>
          <w:rFonts w:ascii="Arial" w:hAnsi="Arial" w:cs="Arial"/>
          <w:bCs/>
          <w:sz w:val="20"/>
          <w:szCs w:val="20"/>
        </w:rPr>
        <w:t xml:space="preserve">che le </w:t>
      </w:r>
      <w:proofErr w:type="spellStart"/>
      <w:r w:rsidRPr="00D546E9">
        <w:rPr>
          <w:rFonts w:ascii="Arial" w:hAnsi="Arial" w:cs="Arial"/>
          <w:bCs/>
          <w:sz w:val="20"/>
          <w:szCs w:val="20"/>
        </w:rPr>
        <w:t>varibili</w:t>
      </w:r>
      <w:proofErr w:type="spellEnd"/>
      <w:r w:rsidRPr="00D546E9">
        <w:rPr>
          <w:rFonts w:ascii="Arial" w:hAnsi="Arial" w:cs="Arial"/>
          <w:bCs/>
          <w:sz w:val="20"/>
          <w:szCs w:val="20"/>
        </w:rPr>
        <w:t xml:space="preserve"> vengono lette</w:t>
      </w:r>
      <w:r>
        <w:rPr>
          <w:rFonts w:ascii="Arial" w:hAnsi="Arial" w:cs="Arial"/>
          <w:b/>
          <w:bCs/>
          <w:sz w:val="20"/>
          <w:szCs w:val="20"/>
        </w:rPr>
        <w:t xml:space="preserve"> </w:t>
      </w:r>
    </w:p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Di seguito vengono descritte le operazioni per usare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Mvicon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come Client e predisporre un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sinottco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per vedere i valori delle variabili . SI userà la versione 4.1 di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Movicon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, si ricorda che lo si può scaricare in modo gratuito ed il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runtime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dura due ore.</w:t>
      </w:r>
    </w:p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</w:p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 xml:space="preserve">Creare un nuovo progetto </w:t>
      </w:r>
      <w:proofErr w:type="spellStart"/>
      <w:r>
        <w:rPr>
          <w:rFonts w:ascii="Arial" w:hAnsi="Arial" w:cs="Arial"/>
          <w:b/>
          <w:bCs/>
          <w:sz w:val="20"/>
          <w:szCs w:val="20"/>
        </w:rPr>
        <w:t>Movicon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e andare su IO Data Server -&gt; IO Drivers </w:t>
      </w:r>
    </w:p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Qui con pulsante dx del mouse fare aggiungi driver e selezionare OP UA Client.</w:t>
      </w:r>
    </w:p>
    <w:p w:rsidR="00D546E9" w:rsidRDefault="00D546E9" w:rsidP="00D546E9">
      <w:pPr>
        <w:pStyle w:val="NormaleWeb"/>
        <w:spacing w:after="198"/>
        <w:rPr>
          <w:rFonts w:ascii="Arial" w:hAnsi="Arial" w:cs="Arial"/>
          <w:b/>
          <w:bCs/>
          <w:sz w:val="20"/>
          <w:szCs w:val="20"/>
        </w:rPr>
      </w:pPr>
      <w:r>
        <w:rPr>
          <w:noProof/>
        </w:rPr>
        <w:drawing>
          <wp:inline distT="0" distB="0" distL="0" distR="0" wp14:anchorId="305BB0AE" wp14:editId="39A0C0CA">
            <wp:extent cx="6120130" cy="2186111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861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E9" w:rsidRDefault="00D546E9" w:rsidP="00D546E9">
      <w:pPr>
        <w:pStyle w:val="NormaleWeb"/>
        <w:spacing w:after="198"/>
      </w:pPr>
    </w:p>
    <w:p w:rsidR="00D546E9" w:rsidRDefault="00D546E9" w:rsidP="00D546E9">
      <w:pPr>
        <w:pStyle w:val="NormaleWeb"/>
        <w:spacing w:after="198"/>
      </w:pPr>
      <w:r>
        <w:t>Appare la configurazione generale ed impostare come in figura:</w:t>
      </w:r>
    </w:p>
    <w:p w:rsidR="00D546E9" w:rsidRDefault="00D546E9" w:rsidP="00D546E9">
      <w:pPr>
        <w:pStyle w:val="NormaleWeb"/>
        <w:spacing w:after="198"/>
      </w:pPr>
      <w:r>
        <w:rPr>
          <w:noProof/>
        </w:rPr>
        <w:drawing>
          <wp:inline distT="0" distB="0" distL="0" distR="0" wp14:anchorId="29DC5A28" wp14:editId="6CC64F38">
            <wp:extent cx="3924300" cy="2414202"/>
            <wp:effectExtent l="0" t="0" r="0" b="571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24142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E9" w:rsidRDefault="00D546E9" w:rsidP="00D546E9">
      <w:pPr>
        <w:pStyle w:val="NormaleWeb"/>
        <w:spacing w:after="198"/>
      </w:pPr>
    </w:p>
    <w:p w:rsidR="00D546E9" w:rsidRPr="00F11FE0" w:rsidRDefault="00D546E9" w:rsidP="00D546E9">
      <w:pPr>
        <w:pStyle w:val="NormaleWeb"/>
        <w:spacing w:after="198"/>
      </w:pPr>
      <w:r>
        <w:lastRenderedPageBreak/>
        <w:t xml:space="preserve">Aggiungere quindi un canale ed </w:t>
      </w:r>
      <w:proofErr w:type="spellStart"/>
      <w:r>
        <w:t>impstare</w:t>
      </w:r>
      <w:proofErr w:type="spellEnd"/>
      <w:r>
        <w:t xml:space="preserve"> l’</w:t>
      </w:r>
      <w:proofErr w:type="spellStart"/>
      <w:r>
        <w:t>endpoint</w:t>
      </w:r>
      <w:proofErr w:type="spellEnd"/>
      <w:r>
        <w:t xml:space="preserve"> utilizzato nel </w:t>
      </w:r>
      <w:proofErr w:type="spellStart"/>
      <w:r w:rsidRPr="00D546E9">
        <w:rPr>
          <w:rFonts w:ascii="Arial" w:hAnsi="Arial" w:cs="Arial"/>
          <w:b/>
          <w:bCs/>
          <w:sz w:val="20"/>
          <w:szCs w:val="20"/>
        </w:rPr>
        <w:t>Unified</w:t>
      </w:r>
      <w:proofErr w:type="spellEnd"/>
      <w:r w:rsidRPr="00D546E9">
        <w:rPr>
          <w:rFonts w:ascii="Arial" w:hAnsi="Arial" w:cs="Arial"/>
          <w:b/>
          <w:bCs/>
          <w:sz w:val="20"/>
          <w:szCs w:val="20"/>
        </w:rPr>
        <w:t xml:space="preserve"> </w:t>
      </w:r>
      <w:proofErr w:type="spellStart"/>
      <w:r w:rsidRPr="00D546E9">
        <w:rPr>
          <w:rFonts w:ascii="Arial" w:hAnsi="Arial" w:cs="Arial"/>
          <w:b/>
          <w:bCs/>
          <w:sz w:val="20"/>
          <w:szCs w:val="20"/>
        </w:rPr>
        <w:t>UaExpert</w:t>
      </w:r>
      <w:proofErr w:type="spellEnd"/>
      <w:r>
        <w:rPr>
          <w:rFonts w:ascii="Arial" w:hAnsi="Arial" w:cs="Arial"/>
          <w:b/>
          <w:bCs/>
          <w:sz w:val="20"/>
          <w:szCs w:val="20"/>
        </w:rPr>
        <w:t xml:space="preserve"> </w:t>
      </w:r>
      <w:r w:rsidRPr="00F11FE0">
        <w:rPr>
          <w:rFonts w:ascii="Arial" w:hAnsi="Arial" w:cs="Arial"/>
          <w:bCs/>
          <w:sz w:val="20"/>
          <w:szCs w:val="20"/>
        </w:rPr>
        <w:t>Client</w:t>
      </w:r>
      <w:r w:rsidRPr="00F11FE0">
        <w:rPr>
          <w:rFonts w:ascii="Arial" w:hAnsi="Arial" w:cs="Arial"/>
          <w:bCs/>
          <w:sz w:val="20"/>
          <w:szCs w:val="20"/>
        </w:rPr>
        <w:t xml:space="preserve"> ossia </w:t>
      </w:r>
      <w:proofErr w:type="spellStart"/>
      <w:r w:rsidRPr="00F11FE0">
        <w:rPr>
          <w:rFonts w:ascii="Arial" w:hAnsi="Arial" w:cs="Arial"/>
          <w:bCs/>
          <w:sz w:val="20"/>
          <w:szCs w:val="20"/>
        </w:rPr>
        <w:t>opc.tcp</w:t>
      </w:r>
      <w:proofErr w:type="spellEnd"/>
      <w:r w:rsidRPr="00F11FE0">
        <w:rPr>
          <w:rFonts w:ascii="Arial" w:hAnsi="Arial" w:cs="Arial"/>
          <w:bCs/>
          <w:sz w:val="20"/>
          <w:szCs w:val="20"/>
        </w:rPr>
        <w:t>://</w:t>
      </w:r>
      <w:r w:rsidR="00F11FE0" w:rsidRPr="00F11FE0">
        <w:rPr>
          <w:rFonts w:ascii="Arial" w:hAnsi="Arial" w:cs="Arial"/>
          <w:bCs/>
          <w:sz w:val="20"/>
          <w:szCs w:val="20"/>
        </w:rPr>
        <w:t>&lt;indirizzo server&gt;:4840 se la porta è quella di default si usa 4840.</w:t>
      </w:r>
    </w:p>
    <w:p w:rsidR="00D546E9" w:rsidRDefault="00D546E9" w:rsidP="00D546E9">
      <w:pPr>
        <w:pStyle w:val="NormaleWeb"/>
        <w:spacing w:after="198"/>
      </w:pPr>
      <w:r>
        <w:rPr>
          <w:noProof/>
        </w:rPr>
        <w:drawing>
          <wp:inline distT="0" distB="0" distL="0" distR="0" wp14:anchorId="0B65FCFC" wp14:editId="3F87482F">
            <wp:extent cx="6118860" cy="3291840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3291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E9" w:rsidRDefault="00F11FE0" w:rsidP="00D546E9">
      <w:pPr>
        <w:pStyle w:val="NormaleWeb"/>
        <w:spacing w:after="198"/>
      </w:pPr>
      <w:r>
        <w:t>Premere ok e poi aggiungere una Stazione come segue:</w:t>
      </w:r>
    </w:p>
    <w:p w:rsidR="00F11FE0" w:rsidRDefault="00F11FE0" w:rsidP="00D546E9">
      <w:pPr>
        <w:pStyle w:val="NormaleWeb"/>
        <w:spacing w:after="198"/>
      </w:pPr>
      <w:r>
        <w:rPr>
          <w:noProof/>
        </w:rPr>
        <w:lastRenderedPageBreak/>
        <w:drawing>
          <wp:inline distT="0" distB="0" distL="0" distR="0" wp14:anchorId="5B03F852" wp14:editId="1DA53F05">
            <wp:extent cx="6118860" cy="4716780"/>
            <wp:effectExtent l="0" t="0" r="0" b="762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118860" cy="4716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546E9" w:rsidRDefault="00F11FE0">
      <w:r>
        <w:t xml:space="preserve">Lasciare come da immagine le impostazioni di default ma impostare a </w:t>
      </w:r>
      <w:proofErr w:type="spellStart"/>
      <w:r>
        <w:t>true</w:t>
      </w:r>
      <w:proofErr w:type="spellEnd"/>
      <w:r>
        <w:t xml:space="preserve"> il </w:t>
      </w:r>
      <w:proofErr w:type="spellStart"/>
      <w:r>
        <w:t>flag</w:t>
      </w:r>
      <w:proofErr w:type="spellEnd"/>
      <w:r>
        <w:t xml:space="preserve"> </w:t>
      </w:r>
      <w:r w:rsidRPr="00F11FE0">
        <w:rPr>
          <w:b/>
        </w:rPr>
        <w:t xml:space="preserve">Usa </w:t>
      </w:r>
      <w:proofErr w:type="spellStart"/>
      <w:r w:rsidRPr="00F11FE0">
        <w:rPr>
          <w:b/>
        </w:rPr>
        <w:t>discovery</w:t>
      </w:r>
      <w:proofErr w:type="spellEnd"/>
      <w:r w:rsidRPr="00F11FE0">
        <w:rPr>
          <w:b/>
        </w:rPr>
        <w:t xml:space="preserve"> Server</w:t>
      </w:r>
      <w:r>
        <w:t xml:space="preserve"> </w:t>
      </w:r>
    </w:p>
    <w:p w:rsidR="00F11FE0" w:rsidRDefault="00F11FE0"/>
    <w:p w:rsidR="00F11FE0" w:rsidRDefault="00F11FE0">
      <w:r>
        <w:rPr>
          <w:noProof/>
          <w:lang w:eastAsia="it-IT"/>
        </w:rPr>
        <w:drawing>
          <wp:inline distT="0" distB="0" distL="0" distR="0" wp14:anchorId="25681450" wp14:editId="43EAE7CC">
            <wp:extent cx="6120130" cy="1657689"/>
            <wp:effectExtent l="0" t="0" r="0" b="0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6576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E0" w:rsidRDefault="00F11FE0"/>
    <w:p w:rsidR="00F11FE0" w:rsidRDefault="00F11FE0">
      <w:r>
        <w:t xml:space="preserve">Premere OK e poi andare con tasto dx del mouse sul driver e scegliere </w:t>
      </w:r>
      <w:r w:rsidRPr="00F11FE0">
        <w:rPr>
          <w:b/>
        </w:rPr>
        <w:t xml:space="preserve">Importa </w:t>
      </w:r>
      <w:proofErr w:type="spellStart"/>
      <w:r w:rsidRPr="00F11FE0">
        <w:rPr>
          <w:b/>
        </w:rPr>
        <w:t>Tags</w:t>
      </w:r>
      <w:proofErr w:type="spellEnd"/>
    </w:p>
    <w:p w:rsidR="00F11FE0" w:rsidRDefault="00F11FE0">
      <w:r>
        <w:rPr>
          <w:noProof/>
          <w:lang w:eastAsia="it-IT"/>
        </w:rPr>
        <w:lastRenderedPageBreak/>
        <w:drawing>
          <wp:inline distT="0" distB="0" distL="0" distR="0" wp14:anchorId="77956146" wp14:editId="38C1B28A">
            <wp:extent cx="6120130" cy="2185670"/>
            <wp:effectExtent l="0" t="0" r="0" b="508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218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E0" w:rsidRDefault="00F11FE0"/>
    <w:p w:rsidR="00F11FE0" w:rsidRDefault="00F11FE0">
      <w:r>
        <w:t xml:space="preserve">Quindi appare questa schermata </w:t>
      </w:r>
    </w:p>
    <w:p w:rsidR="00F11FE0" w:rsidRDefault="00F11FE0">
      <w:r>
        <w:rPr>
          <w:noProof/>
          <w:lang w:eastAsia="it-IT"/>
        </w:rPr>
        <w:drawing>
          <wp:inline distT="0" distB="0" distL="0" distR="0" wp14:anchorId="0831145F" wp14:editId="07D0F8F6">
            <wp:extent cx="6120130" cy="3168082"/>
            <wp:effectExtent l="0" t="0" r="0" b="0"/>
            <wp:docPr id="8" name="Immagin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680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FE0" w:rsidRDefault="00F11FE0"/>
    <w:p w:rsidR="00F11FE0" w:rsidRDefault="00F11FE0">
      <w:r>
        <w:t xml:space="preserve">Ora se si ha un file che contiene le definizioni OPC UA si resta in questa pagina e si importa il file. </w:t>
      </w:r>
    </w:p>
    <w:p w:rsidR="00F11FE0" w:rsidRDefault="00F11FE0">
      <w:r>
        <w:t>Se si ha il PLC connesso invece andare sulla TAB Esplora Server .</w:t>
      </w:r>
    </w:p>
    <w:p w:rsidR="00F11FE0" w:rsidRDefault="005C0D6A">
      <w:r>
        <w:rPr>
          <w:noProof/>
          <w:lang w:eastAsia="it-IT"/>
        </w:rPr>
        <w:lastRenderedPageBreak/>
        <w:drawing>
          <wp:inline distT="0" distB="0" distL="0" distR="0" wp14:anchorId="11563B20" wp14:editId="561E7AE2">
            <wp:extent cx="6120130" cy="3134940"/>
            <wp:effectExtent l="0" t="0" r="0" b="8890"/>
            <wp:docPr id="9" name="Immagin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3134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C0D6A" w:rsidRDefault="005C0D6A"/>
    <w:p w:rsidR="005C0D6A" w:rsidRDefault="005C0D6A">
      <w:pPr>
        <w:rPr>
          <w:rFonts w:ascii="Arial" w:hAnsi="Arial" w:cs="Arial"/>
          <w:bCs/>
          <w:sz w:val="20"/>
          <w:szCs w:val="20"/>
        </w:rPr>
      </w:pPr>
      <w:r>
        <w:t xml:space="preserve">Ora andare in esploratore di rete e fare Aggiungi </w:t>
      </w:r>
      <w:proofErr w:type="spellStart"/>
      <w:r>
        <w:t>Endpoint</w:t>
      </w:r>
      <w:proofErr w:type="spellEnd"/>
      <w:r>
        <w:t xml:space="preserve"> per aggiungere la  stringa simile a </w:t>
      </w:r>
      <w:proofErr w:type="spellStart"/>
      <w:r w:rsidRPr="00F11FE0">
        <w:rPr>
          <w:rFonts w:ascii="Arial" w:hAnsi="Arial" w:cs="Arial"/>
          <w:bCs/>
          <w:sz w:val="20"/>
          <w:szCs w:val="20"/>
        </w:rPr>
        <w:t>opc.tcp</w:t>
      </w:r>
      <w:proofErr w:type="spellEnd"/>
      <w:r w:rsidRPr="00F11FE0">
        <w:rPr>
          <w:rFonts w:ascii="Arial" w:hAnsi="Arial" w:cs="Arial"/>
          <w:bCs/>
          <w:sz w:val="20"/>
          <w:szCs w:val="20"/>
        </w:rPr>
        <w:t>://&lt;indirizzo server&gt;:4840</w:t>
      </w:r>
      <w:r>
        <w:rPr>
          <w:rFonts w:ascii="Arial" w:hAnsi="Arial" w:cs="Arial"/>
          <w:bCs/>
          <w:sz w:val="20"/>
          <w:szCs w:val="20"/>
        </w:rPr>
        <w:t xml:space="preserve"> </w:t>
      </w:r>
    </w:p>
    <w:p w:rsidR="005C0D6A" w:rsidRDefault="005C0D6A">
      <w:pPr>
        <w:rPr>
          <w:rFonts w:ascii="Arial" w:hAnsi="Arial" w:cs="Arial"/>
          <w:bCs/>
          <w:sz w:val="20"/>
          <w:szCs w:val="20"/>
        </w:rPr>
      </w:pPr>
    </w:p>
    <w:p w:rsidR="005C0D6A" w:rsidRDefault="005C0D6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Oppure aggiungere un HOST imponendo solo l’indirizzo IP del server. </w:t>
      </w:r>
    </w:p>
    <w:p w:rsidR="005C0D6A" w:rsidRDefault="005C0D6A">
      <w:pPr>
        <w:rPr>
          <w:rFonts w:ascii="Arial" w:hAnsi="Arial" w:cs="Arial"/>
          <w:bCs/>
          <w:sz w:val="20"/>
          <w:szCs w:val="20"/>
        </w:rPr>
      </w:pPr>
    </w:p>
    <w:p w:rsidR="005C0D6A" w:rsidRDefault="005C0D6A">
      <w:pPr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 xml:space="preserve">Fatto questo  si dovrebbero espandere cartelle sotto questi aggiunti e trovare Simatica S7 e sotto di questo le varie connessioni di cui senza autenticazione (None) , Con </w:t>
      </w:r>
      <w:proofErr w:type="spellStart"/>
      <w:r>
        <w:rPr>
          <w:rFonts w:ascii="Arial" w:hAnsi="Arial" w:cs="Arial"/>
          <w:bCs/>
          <w:sz w:val="20"/>
          <w:szCs w:val="20"/>
        </w:rPr>
        <w:t>signature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, con </w:t>
      </w:r>
      <w:proofErr w:type="spellStart"/>
      <w:r>
        <w:rPr>
          <w:rFonts w:ascii="Arial" w:hAnsi="Arial" w:cs="Arial"/>
          <w:bCs/>
          <w:sz w:val="20"/>
          <w:szCs w:val="20"/>
        </w:rPr>
        <w:t>signature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e criptazione.</w:t>
      </w:r>
    </w:p>
    <w:p w:rsidR="005C0D6A" w:rsidRDefault="005C0D6A">
      <w:pPr>
        <w:rPr>
          <w:rFonts w:ascii="Arial" w:hAnsi="Arial" w:cs="Arial"/>
          <w:bCs/>
          <w:sz w:val="20"/>
          <w:szCs w:val="20"/>
        </w:rPr>
      </w:pPr>
      <w:proofErr w:type="spellStart"/>
      <w:r>
        <w:rPr>
          <w:rFonts w:ascii="Arial" w:hAnsi="Arial" w:cs="Arial"/>
          <w:bCs/>
          <w:sz w:val="20"/>
          <w:szCs w:val="20"/>
        </w:rPr>
        <w:t>Cliccado</w:t>
      </w:r>
      <w:proofErr w:type="spellEnd"/>
      <w:r>
        <w:rPr>
          <w:rFonts w:ascii="Arial" w:hAnsi="Arial" w:cs="Arial"/>
          <w:bCs/>
          <w:sz w:val="20"/>
          <w:szCs w:val="20"/>
        </w:rPr>
        <w:t xml:space="preserve"> sopra di queste (doppio click) si apre una finestra a sinistra che mostra le variabili come configurate nel PLC !200. </w:t>
      </w:r>
    </w:p>
    <w:p w:rsidR="005C0D6A" w:rsidRDefault="006E5427">
      <w:r>
        <w:rPr>
          <w:noProof/>
          <w:lang w:eastAsia="it-IT"/>
        </w:rPr>
        <w:drawing>
          <wp:inline distT="0" distB="0" distL="0" distR="0" wp14:anchorId="37AE41A5" wp14:editId="66775116">
            <wp:extent cx="5699760" cy="2933330"/>
            <wp:effectExtent l="0" t="0" r="0" b="635"/>
            <wp:docPr id="10" name="Immagin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04487" cy="29357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E5427" w:rsidRDefault="006E5427"/>
    <w:p w:rsidR="006E5427" w:rsidRDefault="006E5427">
      <w:r>
        <w:t>Per cui selezionare le variabili e premere OK , queste dovrebbero essere importate e messe nella lista TAGS.</w:t>
      </w:r>
    </w:p>
    <w:p w:rsidR="006E5427" w:rsidRDefault="006E5427">
      <w:r>
        <w:t xml:space="preserve">Se questo non riuscisse provare a selezionare </w:t>
      </w:r>
      <w:proofErr w:type="spellStart"/>
      <w:r>
        <w:t>Opc-tcp</w:t>
      </w:r>
      <w:proofErr w:type="spellEnd"/>
      <w:r>
        <w:t xml:space="preserve"> </w:t>
      </w:r>
      <w:proofErr w:type="spellStart"/>
      <w:r>
        <w:t>Sign</w:t>
      </w:r>
      <w:proofErr w:type="spellEnd"/>
      <w:r>
        <w:t xml:space="preserve"> e fare lo stesso procedimento. </w:t>
      </w:r>
    </w:p>
    <w:p w:rsidR="006E5427" w:rsidRDefault="006E5427"/>
    <w:p w:rsidR="006E5427" w:rsidRDefault="006E5427">
      <w:r>
        <w:t>Le variabili OPC non saranno disponibili se avviato solo il server ma devono essere usate quindi scambiano se avviato il client (all’inizio sono rosse) .</w:t>
      </w:r>
      <w:bookmarkStart w:id="0" w:name="_GoBack"/>
      <w:bookmarkEnd w:id="0"/>
    </w:p>
    <w:p w:rsidR="006E5427" w:rsidRDefault="006E5427"/>
    <w:p w:rsidR="006E5427" w:rsidRDefault="006E5427"/>
    <w:sectPr w:rsidR="006E542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46E9"/>
    <w:rsid w:val="005C0D6A"/>
    <w:rsid w:val="006E5427"/>
    <w:rsid w:val="00827556"/>
    <w:rsid w:val="00D546E9"/>
    <w:rsid w:val="00F1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46E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D546E9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546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546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79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6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FabioBrent</dc:creator>
  <cp:lastModifiedBy>FabioBrent</cp:lastModifiedBy>
  <cp:revision>1</cp:revision>
  <dcterms:created xsi:type="dcterms:W3CDTF">2021-10-29T14:54:00Z</dcterms:created>
  <dcterms:modified xsi:type="dcterms:W3CDTF">2021-10-29T15:45:00Z</dcterms:modified>
</cp:coreProperties>
</file>