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5"/>
        <w:gridCol w:w="850"/>
        <w:gridCol w:w="3969"/>
        <w:gridCol w:w="2834"/>
      </w:tblGrid>
      <w:tr w:rsidR="009B0E16" w:rsidRPr="00E815EE" w14:paraId="0936AC0A" w14:textId="77777777" w:rsidTr="006504FB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E42AACC" w14:textId="77777777" w:rsidR="009B0E16" w:rsidRPr="00E815EE" w:rsidRDefault="009B0E16" w:rsidP="006504FB">
            <w:pPr>
              <w:pStyle w:val="CVHeading3"/>
            </w:pPr>
            <w:r w:rsidRPr="00E815EE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AA27960" wp14:editId="661725E0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6565"/>
                  <wp:effectExtent l="0" t="0" r="0" b="0"/>
                  <wp:wrapTopAndBottom/>
                  <wp:docPr id="14145232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15EE">
              <w:t xml:space="preserve"> </w:t>
            </w:r>
          </w:p>
          <w:p w14:paraId="7E9F1179" w14:textId="77777777" w:rsidR="009B0E16" w:rsidRPr="00E815EE" w:rsidRDefault="009B0E16" w:rsidP="006504FB">
            <w:pPr>
              <w:pStyle w:val="CVNormal"/>
            </w:pPr>
          </w:p>
        </w:tc>
        <w:tc>
          <w:tcPr>
            <w:tcW w:w="285" w:type="dxa"/>
          </w:tcPr>
          <w:p w14:paraId="376E4618" w14:textId="77777777" w:rsidR="009B0E16" w:rsidRPr="00E815EE" w:rsidRDefault="009B0E16" w:rsidP="006504FB">
            <w:pPr>
              <w:pStyle w:val="CVNormal"/>
            </w:pPr>
          </w:p>
        </w:tc>
        <w:tc>
          <w:tcPr>
            <w:tcW w:w="7653" w:type="dxa"/>
            <w:gridSpan w:val="3"/>
            <w:vMerge w:val="restart"/>
          </w:tcPr>
          <w:p w14:paraId="1C83D95E" w14:textId="77777777" w:rsidR="009B0E16" w:rsidRPr="00E815EE" w:rsidRDefault="009B0E16" w:rsidP="006504FB">
            <w:pPr>
              <w:pStyle w:val="CVNormal"/>
            </w:pPr>
          </w:p>
        </w:tc>
      </w:tr>
      <w:tr w:rsidR="009B0E16" w:rsidRPr="00E815EE" w14:paraId="6634C672" w14:textId="77777777" w:rsidTr="006504FB">
        <w:trPr>
          <w:cantSplit/>
          <w:trHeight w:hRule="exact" w:val="425"/>
        </w:trPr>
        <w:tc>
          <w:tcPr>
            <w:tcW w:w="2834" w:type="dxa"/>
            <w:vMerge/>
          </w:tcPr>
          <w:p w14:paraId="1172BAA7" w14:textId="77777777" w:rsidR="009B0E16" w:rsidRPr="00E815EE" w:rsidRDefault="009B0E16" w:rsidP="006504FB"/>
        </w:tc>
        <w:tc>
          <w:tcPr>
            <w:tcW w:w="285" w:type="dxa"/>
            <w:tcBorders>
              <w:top w:val="single" w:sz="1" w:space="0" w:color="000000"/>
              <w:right w:val="single" w:sz="1" w:space="0" w:color="000000"/>
            </w:tcBorders>
          </w:tcPr>
          <w:p w14:paraId="796F42ED" w14:textId="77777777" w:rsidR="009B0E16" w:rsidRPr="00E815EE" w:rsidRDefault="009B0E16" w:rsidP="006504FB">
            <w:pPr>
              <w:pStyle w:val="CVNormal"/>
            </w:pPr>
          </w:p>
        </w:tc>
        <w:tc>
          <w:tcPr>
            <w:tcW w:w="7653" w:type="dxa"/>
            <w:gridSpan w:val="3"/>
            <w:vMerge/>
          </w:tcPr>
          <w:p w14:paraId="3C676905" w14:textId="77777777" w:rsidR="009B0E16" w:rsidRPr="00E815EE" w:rsidRDefault="009B0E16" w:rsidP="006504FB"/>
        </w:tc>
      </w:tr>
      <w:tr w:rsidR="009B0E16" w:rsidRPr="00E815EE" w14:paraId="65A0C9F8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11ADF742" w14:textId="77777777" w:rsidR="009B0E16" w:rsidRPr="00E815EE" w:rsidRDefault="009B0E16" w:rsidP="006504FB">
            <w:pPr>
              <w:pStyle w:val="CVTitle"/>
            </w:pPr>
            <w:r w:rsidRPr="00E815EE">
              <w:t>Curriculum Vitae Europass</w:t>
            </w:r>
          </w:p>
        </w:tc>
        <w:tc>
          <w:tcPr>
            <w:tcW w:w="7653" w:type="dxa"/>
            <w:gridSpan w:val="3"/>
          </w:tcPr>
          <w:p w14:paraId="59F34B68" w14:textId="77777777" w:rsidR="009B0E16" w:rsidRPr="00E815EE" w:rsidRDefault="009B0E16" w:rsidP="006504FB">
            <w:pPr>
              <w:pStyle w:val="CVNormal"/>
            </w:pPr>
            <w:r w:rsidRPr="00E815EE">
              <w:rPr>
                <w:noProof/>
              </w:rPr>
              <w:drawing>
                <wp:inline distT="0" distB="0" distL="0" distR="0" wp14:anchorId="2114DF97" wp14:editId="1AFDBB9A">
                  <wp:extent cx="982980" cy="723900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5EE">
              <w:t xml:space="preserve">                  firma………………………………</w:t>
            </w:r>
            <w:proofErr w:type="gramStart"/>
            <w:r w:rsidRPr="00E815EE">
              <w:t>…….</w:t>
            </w:r>
            <w:proofErr w:type="gramEnd"/>
            <w:r w:rsidRPr="00E815EE">
              <w:t>.</w:t>
            </w:r>
          </w:p>
        </w:tc>
      </w:tr>
      <w:tr w:rsidR="009B0E16" w:rsidRPr="00E815EE" w14:paraId="6F9836B6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64710C3A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</w:tcPr>
          <w:p w14:paraId="5FEF04CE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0F963E27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3D77E931" w14:textId="77777777" w:rsidR="009B0E16" w:rsidRPr="00E815EE" w:rsidRDefault="009B0E16" w:rsidP="006504FB">
            <w:pPr>
              <w:pStyle w:val="CVHeading1"/>
            </w:pPr>
            <w:r w:rsidRPr="00E815EE">
              <w:t>Informazioni personali</w:t>
            </w:r>
          </w:p>
        </w:tc>
        <w:tc>
          <w:tcPr>
            <w:tcW w:w="7653" w:type="dxa"/>
            <w:gridSpan w:val="3"/>
          </w:tcPr>
          <w:p w14:paraId="3C39C70E" w14:textId="77777777" w:rsidR="009B0E16" w:rsidRPr="00E815EE" w:rsidRDefault="009B0E16" w:rsidP="006504FB">
            <w:pPr>
              <w:pStyle w:val="CVNormal"/>
            </w:pPr>
          </w:p>
        </w:tc>
      </w:tr>
      <w:tr w:rsidR="009B0E16" w:rsidRPr="00E815EE" w14:paraId="34B989D7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11DB1E62" w14:textId="77777777" w:rsidR="009B0E16" w:rsidRPr="00E815EE" w:rsidRDefault="009B0E16" w:rsidP="006504FB">
            <w:pPr>
              <w:pStyle w:val="CVHeading2-FirstLine"/>
            </w:pPr>
            <w:r w:rsidRPr="00E815EE">
              <w:t>Cognome/Nome</w:t>
            </w:r>
          </w:p>
        </w:tc>
        <w:tc>
          <w:tcPr>
            <w:tcW w:w="7653" w:type="dxa"/>
            <w:gridSpan w:val="3"/>
          </w:tcPr>
          <w:p w14:paraId="1E2962A1" w14:textId="77777777" w:rsidR="009B0E16" w:rsidRPr="00E815EE" w:rsidRDefault="009B0E16" w:rsidP="006504FB">
            <w:pPr>
              <w:pStyle w:val="CVMajor-FirstLine"/>
            </w:pPr>
            <w:r w:rsidRPr="00E815EE">
              <w:t>Gottardo Marco</w:t>
            </w:r>
          </w:p>
        </w:tc>
      </w:tr>
      <w:tr w:rsidR="009B0E16" w:rsidRPr="00E815EE" w14:paraId="3D2EE4DB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4CE9BE4B" w14:textId="77777777" w:rsidR="009B0E16" w:rsidRPr="00E815EE" w:rsidRDefault="009B0E16" w:rsidP="006504FB">
            <w:pPr>
              <w:pStyle w:val="CVHeading3"/>
            </w:pPr>
            <w:r w:rsidRPr="00E815EE">
              <w:t>Indirizzo</w:t>
            </w:r>
          </w:p>
        </w:tc>
        <w:tc>
          <w:tcPr>
            <w:tcW w:w="7653" w:type="dxa"/>
            <w:gridSpan w:val="3"/>
          </w:tcPr>
          <w:p w14:paraId="3E361E22" w14:textId="77777777" w:rsidR="009B0E16" w:rsidRPr="00E815EE" w:rsidRDefault="009B0E16" w:rsidP="006504FB">
            <w:pPr>
              <w:pStyle w:val="CVNormal"/>
            </w:pPr>
            <w:r w:rsidRPr="00E815EE">
              <w:t>Via Colombo 14 30030 Vigonovo Venezia (Italia)</w:t>
            </w:r>
          </w:p>
        </w:tc>
      </w:tr>
      <w:tr w:rsidR="009B0E16" w:rsidRPr="00E815EE" w14:paraId="035CB312" w14:textId="77777777" w:rsidTr="006504FB">
        <w:trPr>
          <w:gridAfter w:val="1"/>
          <w:wAfter w:w="2834" w:type="dxa"/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4B0E6B9E" w14:textId="77777777" w:rsidR="009B0E16" w:rsidRPr="00E815EE" w:rsidRDefault="009B0E16" w:rsidP="006504FB">
            <w:pPr>
              <w:pStyle w:val="CVHeading3"/>
            </w:pPr>
            <w:r w:rsidRPr="00E815EE">
              <w:t>Telefono(i)</w:t>
            </w:r>
          </w:p>
        </w:tc>
        <w:tc>
          <w:tcPr>
            <w:tcW w:w="850" w:type="dxa"/>
          </w:tcPr>
          <w:p w14:paraId="03435FDF" w14:textId="77777777" w:rsidR="009B0E16" w:rsidRPr="00E815EE" w:rsidRDefault="009B0E16" w:rsidP="006504FB">
            <w:pPr>
              <w:pStyle w:val="CVHeading3"/>
            </w:pPr>
            <w:r w:rsidRPr="00E815EE">
              <w:t>Mobile:</w:t>
            </w:r>
          </w:p>
        </w:tc>
        <w:tc>
          <w:tcPr>
            <w:tcW w:w="3969" w:type="dxa"/>
          </w:tcPr>
          <w:p w14:paraId="4AC1AED3" w14:textId="77777777" w:rsidR="009B0E16" w:rsidRPr="00E815EE" w:rsidRDefault="009B0E16" w:rsidP="006504FB">
            <w:pPr>
              <w:pStyle w:val="CVNormal"/>
            </w:pPr>
            <w:r w:rsidRPr="00E815EE">
              <w:t>335 6204892</w:t>
            </w:r>
          </w:p>
        </w:tc>
      </w:tr>
      <w:tr w:rsidR="009B0E16" w:rsidRPr="00E815EE" w14:paraId="10C92CDE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164E5890" w14:textId="77777777" w:rsidR="009B0E16" w:rsidRPr="00E815EE" w:rsidRDefault="009B0E16" w:rsidP="006504FB">
            <w:pPr>
              <w:pStyle w:val="CVHeading3"/>
            </w:pPr>
            <w:r w:rsidRPr="00E815EE">
              <w:t>E-mail</w:t>
            </w:r>
          </w:p>
        </w:tc>
        <w:tc>
          <w:tcPr>
            <w:tcW w:w="7653" w:type="dxa"/>
            <w:gridSpan w:val="3"/>
          </w:tcPr>
          <w:p w14:paraId="56A8476E" w14:textId="77777777" w:rsidR="009B0E16" w:rsidRPr="00E815EE" w:rsidRDefault="009B0E16" w:rsidP="006504FB">
            <w:pPr>
              <w:pStyle w:val="CVNormal"/>
            </w:pPr>
            <w:r w:rsidRPr="00E815EE">
              <w:t>Ad.noctis@gmail.com</w:t>
            </w:r>
          </w:p>
        </w:tc>
      </w:tr>
      <w:tr w:rsidR="009B0E16" w:rsidRPr="00E815EE" w14:paraId="03B07841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10CAF554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</w:tcPr>
          <w:p w14:paraId="55323F3A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08ABA523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24020379" w14:textId="77777777" w:rsidR="009B0E16" w:rsidRPr="00E815EE" w:rsidRDefault="009B0E16" w:rsidP="006504FB">
            <w:pPr>
              <w:pStyle w:val="CVHeading3-FirstLine"/>
            </w:pPr>
            <w:r w:rsidRPr="00E815EE">
              <w:t>Cittadinanza</w:t>
            </w:r>
          </w:p>
        </w:tc>
        <w:tc>
          <w:tcPr>
            <w:tcW w:w="7653" w:type="dxa"/>
            <w:gridSpan w:val="3"/>
          </w:tcPr>
          <w:p w14:paraId="7C4BF2B9" w14:textId="77777777" w:rsidR="009B0E16" w:rsidRPr="00E815EE" w:rsidRDefault="009B0E16" w:rsidP="006504FB">
            <w:pPr>
              <w:pStyle w:val="CVNormal-FirstLine"/>
            </w:pPr>
            <w:r w:rsidRPr="00E815EE">
              <w:t>italiana</w:t>
            </w:r>
          </w:p>
        </w:tc>
      </w:tr>
      <w:tr w:rsidR="009B0E16" w:rsidRPr="00E815EE" w14:paraId="5D247D18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3BEAE1FE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</w:tcPr>
          <w:p w14:paraId="3CECA28B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2A9216DE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5BDFF050" w14:textId="77777777" w:rsidR="009B0E16" w:rsidRPr="00E815EE" w:rsidRDefault="009B0E16" w:rsidP="006504FB">
            <w:pPr>
              <w:pStyle w:val="CVHeading3-FirstLine"/>
            </w:pPr>
            <w:r w:rsidRPr="00E815EE">
              <w:t>Data di nascita</w:t>
            </w:r>
          </w:p>
        </w:tc>
        <w:tc>
          <w:tcPr>
            <w:tcW w:w="7653" w:type="dxa"/>
            <w:gridSpan w:val="3"/>
          </w:tcPr>
          <w:p w14:paraId="39130ACC" w14:textId="77777777" w:rsidR="009B0E16" w:rsidRPr="00E815EE" w:rsidRDefault="009B0E16" w:rsidP="006504FB">
            <w:pPr>
              <w:pStyle w:val="CVNormal-FirstLine"/>
            </w:pPr>
            <w:r w:rsidRPr="00E815EE">
              <w:t>06/10/1968</w:t>
            </w:r>
          </w:p>
        </w:tc>
      </w:tr>
      <w:tr w:rsidR="009B0E16" w:rsidRPr="00E815EE" w14:paraId="31AFA17A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4184058F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</w:tcPr>
          <w:p w14:paraId="00D620A9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1B09638C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39D293FF" w14:textId="77777777" w:rsidR="009B0E16" w:rsidRPr="00E815EE" w:rsidRDefault="009B0E16" w:rsidP="006504FB">
            <w:pPr>
              <w:pStyle w:val="CVHeading3-FirstLine"/>
            </w:pPr>
            <w:r w:rsidRPr="00E815EE">
              <w:t>Sesso</w:t>
            </w:r>
          </w:p>
        </w:tc>
        <w:tc>
          <w:tcPr>
            <w:tcW w:w="7653" w:type="dxa"/>
            <w:gridSpan w:val="3"/>
          </w:tcPr>
          <w:p w14:paraId="5E847856" w14:textId="77777777" w:rsidR="009B0E16" w:rsidRPr="00E815EE" w:rsidRDefault="009B0E16" w:rsidP="006504FB">
            <w:pPr>
              <w:pStyle w:val="CVNormal-FirstLine"/>
            </w:pPr>
            <w:r w:rsidRPr="00E815EE">
              <w:t>M</w:t>
            </w:r>
          </w:p>
        </w:tc>
      </w:tr>
      <w:tr w:rsidR="009B0E16" w:rsidRPr="00E815EE" w14:paraId="40ABC425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523C9F57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</w:tcPr>
          <w:p w14:paraId="7AB9B042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0DB1AF00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18909623" w14:textId="77777777" w:rsidR="009B0E16" w:rsidRPr="00E815EE" w:rsidRDefault="009B0E16" w:rsidP="006504FB">
            <w:pPr>
              <w:pStyle w:val="CVHeading1"/>
            </w:pPr>
            <w:r w:rsidRPr="00E815EE">
              <w:t>Occupazione desiderata/Settore professionale</w:t>
            </w:r>
          </w:p>
        </w:tc>
        <w:tc>
          <w:tcPr>
            <w:tcW w:w="7653" w:type="dxa"/>
            <w:gridSpan w:val="3"/>
          </w:tcPr>
          <w:p w14:paraId="7DDC7642" w14:textId="77777777" w:rsidR="009B0E16" w:rsidRPr="00E815EE" w:rsidRDefault="009B0E16" w:rsidP="006504FB">
            <w:pPr>
              <w:pStyle w:val="CVMajor"/>
            </w:pPr>
            <w:r w:rsidRPr="00E815EE">
              <w:t xml:space="preserve">Addetto alle automazioni, programmazione di sistemi di controllo, sviluppo software, assistenza clienti trasfertista, addetto nelle sedi estere (in trasferta) con particolare enfasi per l’Asia, </w:t>
            </w:r>
            <w:proofErr w:type="spellStart"/>
            <w:r w:rsidRPr="00E815EE">
              <w:t>hong</w:t>
            </w:r>
            <w:proofErr w:type="spellEnd"/>
            <w:r w:rsidRPr="00E815EE">
              <w:t xml:space="preserve"> </w:t>
            </w:r>
            <w:proofErr w:type="spellStart"/>
            <w:r w:rsidRPr="00E815EE">
              <w:t>kong</w:t>
            </w:r>
            <w:proofErr w:type="spellEnd"/>
            <w:r w:rsidRPr="00E815EE">
              <w:t xml:space="preserve">, </w:t>
            </w:r>
            <w:proofErr w:type="spellStart"/>
            <w:r w:rsidRPr="00E815EE">
              <w:t>shangai</w:t>
            </w:r>
            <w:proofErr w:type="spellEnd"/>
            <w:r w:rsidRPr="00E815EE">
              <w:t xml:space="preserve">, </w:t>
            </w:r>
            <w:proofErr w:type="spellStart"/>
            <w:r w:rsidRPr="00E815EE">
              <w:t>singapore</w:t>
            </w:r>
            <w:proofErr w:type="spellEnd"/>
            <w:r w:rsidRPr="00E815EE">
              <w:t xml:space="preserve">, oppure </w:t>
            </w:r>
            <w:proofErr w:type="spellStart"/>
            <w:r w:rsidRPr="00E815EE">
              <w:t>giappone</w:t>
            </w:r>
            <w:proofErr w:type="spellEnd"/>
            <w:r w:rsidRPr="00E815EE">
              <w:t>.</w:t>
            </w:r>
          </w:p>
        </w:tc>
      </w:tr>
      <w:tr w:rsidR="009B0E16" w:rsidRPr="00E815EE" w14:paraId="503A2CA1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74935190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</w:tcPr>
          <w:p w14:paraId="52ACF4DA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61CA4161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62CF09BB" w14:textId="77777777" w:rsidR="009B0E16" w:rsidRPr="00E815EE" w:rsidRDefault="009B0E16" w:rsidP="006504FB">
            <w:pPr>
              <w:pStyle w:val="CVHeading1"/>
            </w:pPr>
            <w:r w:rsidRPr="00E815EE">
              <w:t>Esperienza professionale</w:t>
            </w:r>
          </w:p>
        </w:tc>
        <w:tc>
          <w:tcPr>
            <w:tcW w:w="7653" w:type="dxa"/>
            <w:gridSpan w:val="3"/>
          </w:tcPr>
          <w:p w14:paraId="3BB544B1" w14:textId="77777777" w:rsidR="009B0E16" w:rsidRPr="00E815EE" w:rsidRDefault="009B0E16" w:rsidP="006504FB">
            <w:pPr>
              <w:pStyle w:val="CVMajor-FirstLine"/>
              <w:numPr>
                <w:ilvl w:val="0"/>
                <w:numId w:val="1"/>
              </w:numPr>
              <w:rPr>
                <w:b w:val="0"/>
              </w:rPr>
            </w:pPr>
            <w:r w:rsidRPr="00E815EE">
              <w:t xml:space="preserve">Insegnante </w:t>
            </w:r>
            <w:r w:rsidRPr="00E815EE">
              <w:rPr>
                <w:b w:val="0"/>
              </w:rPr>
              <w:t xml:space="preserve">(elettronica, informatica, </w:t>
            </w:r>
            <w:proofErr w:type="spellStart"/>
            <w:proofErr w:type="gramStart"/>
            <w:r w:rsidRPr="00E815EE">
              <w:rPr>
                <w:b w:val="0"/>
              </w:rPr>
              <w:t>fisica,matematica</w:t>
            </w:r>
            <w:proofErr w:type="gramEnd"/>
            <w:r w:rsidRPr="00E815EE">
              <w:rPr>
                <w:b w:val="0"/>
              </w:rPr>
              <w:t>,elettrotecnica</w:t>
            </w:r>
            <w:proofErr w:type="spellEnd"/>
            <w:r w:rsidRPr="00E815EE">
              <w:rPr>
                <w:b w:val="0"/>
              </w:rPr>
              <w:t>, automazione, impianti, pneumatica, oleodinamica, refrigerazione).</w:t>
            </w:r>
            <w:r w:rsidRPr="00E815EE">
              <w:t xml:space="preserve"> </w:t>
            </w:r>
            <w:r w:rsidRPr="00E815EE">
              <w:rPr>
                <w:b w:val="0"/>
              </w:rPr>
              <w:t>Carriera di insegnate intrapresa a partire dall’anno 1991.</w:t>
            </w:r>
          </w:p>
          <w:p w14:paraId="34191A82" w14:textId="77777777" w:rsidR="009B0E16" w:rsidRPr="00E815EE" w:rsidRDefault="009B0E16" w:rsidP="006504FB">
            <w:pPr>
              <w:pStyle w:val="CVNormal-FirstLine"/>
              <w:numPr>
                <w:ilvl w:val="0"/>
                <w:numId w:val="1"/>
              </w:numPr>
              <w:rPr>
                <w:sz w:val="24"/>
              </w:rPr>
            </w:pPr>
            <w:r w:rsidRPr="00E815EE">
              <w:rPr>
                <w:b/>
                <w:sz w:val="24"/>
              </w:rPr>
              <w:t>Freelancer</w:t>
            </w:r>
            <w:r w:rsidRPr="00E815EE">
              <w:t xml:space="preserve"> </w:t>
            </w:r>
            <w:r w:rsidRPr="00E815EE">
              <w:rPr>
                <w:sz w:val="24"/>
              </w:rPr>
              <w:t xml:space="preserve">(titolare della ditta individuale G-Tronic </w:t>
            </w:r>
            <w:proofErr w:type="spellStart"/>
            <w:r w:rsidRPr="00E815EE">
              <w:rPr>
                <w:sz w:val="24"/>
              </w:rPr>
              <w:t>Robotic</w:t>
            </w:r>
            <w:proofErr w:type="spellEnd"/>
            <w:r w:rsidRPr="00E815EE">
              <w:rPr>
                <w:sz w:val="24"/>
              </w:rPr>
              <w:t xml:space="preserve"> operante nel settore della formazione continua aziendale. Fornisce consulenze aziendali e piccole commesse di automazione, elettronica, programmazione di schede a microprocessore, la G-Tronic è operativa dall’anno 1995).</w:t>
            </w:r>
          </w:p>
          <w:p w14:paraId="421ACFC2" w14:textId="77777777" w:rsidR="009B0E16" w:rsidRPr="00E815EE" w:rsidRDefault="009B0E16" w:rsidP="006504FB">
            <w:pPr>
              <w:pStyle w:val="CVMajor"/>
              <w:numPr>
                <w:ilvl w:val="0"/>
                <w:numId w:val="1"/>
              </w:numPr>
              <w:rPr>
                <w:b w:val="0"/>
              </w:rPr>
            </w:pPr>
            <w:r w:rsidRPr="00E815EE">
              <w:t>Giornalista</w:t>
            </w:r>
            <w:r w:rsidRPr="00E815EE">
              <w:rPr>
                <w:b w:val="0"/>
              </w:rPr>
              <w:t>: Annesso all'ordine, elenco speciale del veneto delibera 265/2019, direttore della rivista di divulgazione scientifica “G-Tronic”, (prima uscita rinviata causa COVID-19</w:t>
            </w:r>
          </w:p>
          <w:p w14:paraId="19A119D9" w14:textId="77777777" w:rsidR="009B0E16" w:rsidRPr="00E815EE" w:rsidRDefault="009B0E16" w:rsidP="006504FB">
            <w:pPr>
              <w:pStyle w:val="CVMajor"/>
              <w:numPr>
                <w:ilvl w:val="0"/>
                <w:numId w:val="1"/>
              </w:numPr>
              <w:rPr>
                <w:b w:val="0"/>
              </w:rPr>
            </w:pPr>
            <w:r w:rsidRPr="00E815EE">
              <w:t xml:space="preserve">G-Tronic </w:t>
            </w:r>
            <w:proofErr w:type="spellStart"/>
            <w:r w:rsidRPr="00E815EE">
              <w:t>Robotics</w:t>
            </w:r>
            <w:proofErr w:type="spellEnd"/>
            <w:r w:rsidRPr="00E815EE">
              <w:rPr>
                <w:b w:val="0"/>
              </w:rPr>
              <w:t xml:space="preserve"> (Founder and </w:t>
            </w:r>
            <w:proofErr w:type="spellStart"/>
            <w:r w:rsidRPr="00E815EE">
              <w:rPr>
                <w:b w:val="0"/>
              </w:rPr>
              <w:t>owner</w:t>
            </w:r>
            <w:proofErr w:type="spellEnd"/>
            <w:r w:rsidRPr="00E815EE">
              <w:rPr>
                <w:b w:val="0"/>
              </w:rPr>
              <w:t xml:space="preserve"> from </w:t>
            </w:r>
            <w:proofErr w:type="spellStart"/>
            <w:r w:rsidRPr="00E815EE">
              <w:rPr>
                <w:b w:val="0"/>
              </w:rPr>
              <w:t>november</w:t>
            </w:r>
            <w:proofErr w:type="spellEnd"/>
            <w:r w:rsidRPr="00E815EE">
              <w:rPr>
                <w:b w:val="0"/>
              </w:rPr>
              <w:t xml:space="preserve"> 1995).</w:t>
            </w:r>
          </w:p>
          <w:p w14:paraId="5469618A" w14:textId="77777777" w:rsidR="009B0E16" w:rsidRPr="00E815EE" w:rsidRDefault="009B0E16" w:rsidP="006504FB">
            <w:pPr>
              <w:pStyle w:val="CVMajor"/>
              <w:numPr>
                <w:ilvl w:val="0"/>
                <w:numId w:val="1"/>
              </w:numPr>
              <w:rPr>
                <w:b w:val="0"/>
              </w:rPr>
            </w:pPr>
            <w:r w:rsidRPr="00E815EE">
              <w:t xml:space="preserve">Enron Soft s.r.l. </w:t>
            </w:r>
            <w:r w:rsidRPr="00E815EE">
              <w:rPr>
                <w:b w:val="0"/>
              </w:rPr>
              <w:t>(Founder and co-</w:t>
            </w:r>
            <w:proofErr w:type="spellStart"/>
            <w:r w:rsidRPr="00E815EE">
              <w:rPr>
                <w:b w:val="0"/>
              </w:rPr>
              <w:t>owner</w:t>
            </w:r>
            <w:proofErr w:type="spellEnd"/>
            <w:r w:rsidRPr="00E815EE">
              <w:rPr>
                <w:b w:val="0"/>
              </w:rPr>
              <w:t xml:space="preserve"> </w:t>
            </w:r>
            <w:proofErr w:type="spellStart"/>
            <w:r w:rsidRPr="00E815EE">
              <w:rPr>
                <w:b w:val="0"/>
              </w:rPr>
              <w:t>form</w:t>
            </w:r>
            <w:proofErr w:type="spellEnd"/>
            <w:r w:rsidRPr="00E815EE">
              <w:rPr>
                <w:b w:val="0"/>
              </w:rPr>
              <w:t xml:space="preserve"> </w:t>
            </w:r>
            <w:proofErr w:type="spellStart"/>
            <w:r w:rsidRPr="00E815EE">
              <w:rPr>
                <w:b w:val="0"/>
              </w:rPr>
              <w:t>july</w:t>
            </w:r>
            <w:proofErr w:type="spellEnd"/>
            <w:r w:rsidRPr="00E815EE">
              <w:rPr>
                <w:b w:val="0"/>
              </w:rPr>
              <w:t xml:space="preserve"> 2022).</w:t>
            </w:r>
          </w:p>
          <w:p w14:paraId="69CFBE73" w14:textId="77777777" w:rsidR="009B0E16" w:rsidRPr="00E815EE" w:rsidRDefault="009B0E16" w:rsidP="006504FB">
            <w:pPr>
              <w:pStyle w:val="CVNormal"/>
              <w:ind w:left="0"/>
              <w:rPr>
                <w:b/>
              </w:rPr>
            </w:pPr>
          </w:p>
        </w:tc>
      </w:tr>
      <w:tr w:rsidR="009B0E16" w:rsidRPr="00E815EE" w14:paraId="4E2B1BE1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273B0CE4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</w:tcPr>
          <w:p w14:paraId="1F6A5AD3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140D0D70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66D96EA9" w14:textId="77777777" w:rsidR="009B0E16" w:rsidRPr="00E815EE" w:rsidRDefault="009B0E16" w:rsidP="006504FB">
            <w:pPr>
              <w:pStyle w:val="CVHeading3-FirstLine"/>
            </w:pPr>
            <w:r w:rsidRPr="00E815EE">
              <w:t>Date</w:t>
            </w:r>
          </w:p>
        </w:tc>
        <w:tc>
          <w:tcPr>
            <w:tcW w:w="7653" w:type="dxa"/>
            <w:gridSpan w:val="3"/>
          </w:tcPr>
          <w:p w14:paraId="3E774720" w14:textId="77777777" w:rsidR="009B0E16" w:rsidRPr="00E815EE" w:rsidRDefault="009B0E16" w:rsidP="006504FB">
            <w:pPr>
              <w:pStyle w:val="CVNormal"/>
            </w:pPr>
            <w:r w:rsidRPr="00E815EE">
              <w:t xml:space="preserve">2023 </w:t>
            </w:r>
            <w:proofErr w:type="spellStart"/>
            <w:r w:rsidRPr="00E815EE">
              <w:rPr>
                <w:b/>
              </w:rPr>
              <w:t>AnodalEstrusion</w:t>
            </w:r>
            <w:proofErr w:type="spellEnd"/>
            <w:r w:rsidRPr="00E815EE">
              <w:rPr>
                <w:b/>
              </w:rPr>
              <w:t xml:space="preserve"> spa</w:t>
            </w:r>
            <w:r w:rsidRPr="00E815EE">
              <w:t xml:space="preserve"> corso di formazione per la programmazione dei PLC</w:t>
            </w:r>
          </w:p>
          <w:p w14:paraId="00F06887" w14:textId="77777777" w:rsidR="009B0E16" w:rsidRPr="00E815EE" w:rsidRDefault="009B0E16" w:rsidP="006504FB">
            <w:pPr>
              <w:pStyle w:val="CVNormal"/>
            </w:pPr>
            <w:r w:rsidRPr="00E815EE">
              <w:t xml:space="preserve">2018 </w:t>
            </w:r>
            <w:r w:rsidRPr="00E815EE">
              <w:rPr>
                <w:b/>
              </w:rPr>
              <w:t xml:space="preserve">Tecnologia industriale </w:t>
            </w:r>
            <w:proofErr w:type="spellStart"/>
            <w:r w:rsidRPr="00E815EE">
              <w:rPr>
                <w:b/>
              </w:rPr>
              <w:t>s.r.l</w:t>
            </w:r>
            <w:proofErr w:type="spellEnd"/>
            <w:r w:rsidRPr="00E815EE">
              <w:t xml:space="preserve"> Corsi di formazione in tema di programmazione dei PLC</w:t>
            </w:r>
          </w:p>
          <w:p w14:paraId="21E6A49D" w14:textId="77777777" w:rsidR="009B0E16" w:rsidRPr="00E815EE" w:rsidRDefault="009B0E16" w:rsidP="006504FB">
            <w:pPr>
              <w:pStyle w:val="CVNormal"/>
            </w:pPr>
            <w:r w:rsidRPr="00E815EE">
              <w:t xml:space="preserve">2007/2008 </w:t>
            </w:r>
            <w:proofErr w:type="spellStart"/>
            <w:r w:rsidRPr="00E815EE">
              <w:rPr>
                <w:b/>
              </w:rPr>
              <w:t>Carraro.spa</w:t>
            </w:r>
            <w:proofErr w:type="spellEnd"/>
            <w:r w:rsidRPr="00E815EE">
              <w:rPr>
                <w:b/>
              </w:rPr>
              <w:t xml:space="preserve"> </w:t>
            </w:r>
            <w:r w:rsidRPr="00E815EE">
              <w:t>formazione continua per conto G-Tronic nella programmazione PLC</w:t>
            </w:r>
          </w:p>
          <w:p w14:paraId="2845DCE6" w14:textId="77777777" w:rsidR="009B0E16" w:rsidRPr="00E815EE" w:rsidRDefault="009B0E16" w:rsidP="006504FB">
            <w:pPr>
              <w:pStyle w:val="CVNormal"/>
            </w:pPr>
            <w:r w:rsidRPr="00E815EE">
              <w:t xml:space="preserve">2006/7 </w:t>
            </w:r>
            <w:r w:rsidRPr="00E815EE">
              <w:rPr>
                <w:b/>
              </w:rPr>
              <w:t>Electrolux spa</w:t>
            </w:r>
            <w:r w:rsidRPr="00E815EE">
              <w:t xml:space="preserve"> (formazione continua, sistemi di automazione, elettronica, macchine elettriche)</w:t>
            </w:r>
          </w:p>
          <w:p w14:paraId="1B383BEF" w14:textId="77777777" w:rsidR="009B0E16" w:rsidRPr="00E815EE" w:rsidRDefault="009B0E16" w:rsidP="006504FB">
            <w:pPr>
              <w:pStyle w:val="CVNormal"/>
            </w:pPr>
            <w:r w:rsidRPr="00E815EE">
              <w:t xml:space="preserve">2005/7 </w:t>
            </w:r>
            <w:proofErr w:type="spellStart"/>
            <w:r w:rsidRPr="00E815EE">
              <w:rPr>
                <w:b/>
              </w:rPr>
              <w:t>Viemme</w:t>
            </w:r>
            <w:proofErr w:type="spellEnd"/>
            <w:r w:rsidRPr="00E815EE">
              <w:rPr>
                <w:b/>
              </w:rPr>
              <w:t xml:space="preserve"> </w:t>
            </w:r>
            <w:proofErr w:type="spellStart"/>
            <w:r w:rsidRPr="00E815EE">
              <w:rPr>
                <w:b/>
              </w:rPr>
              <w:t>srl</w:t>
            </w:r>
            <w:proofErr w:type="spellEnd"/>
            <w:r w:rsidRPr="00E815EE">
              <w:t xml:space="preserve"> (collaborazione aziendale, sviluppo di automazione per macchine stireria) </w:t>
            </w:r>
          </w:p>
          <w:p w14:paraId="57600FE2" w14:textId="77777777" w:rsidR="009B0E16" w:rsidRPr="00E815EE" w:rsidRDefault="009B0E16" w:rsidP="006504FB">
            <w:pPr>
              <w:pStyle w:val="CVNormal"/>
            </w:pPr>
            <w:proofErr w:type="gramStart"/>
            <w:r w:rsidRPr="00E815EE">
              <w:t xml:space="preserve">2000  </w:t>
            </w:r>
            <w:proofErr w:type="spellStart"/>
            <w:r w:rsidRPr="00E815EE">
              <w:rPr>
                <w:b/>
              </w:rPr>
              <w:t>Leas</w:t>
            </w:r>
            <w:proofErr w:type="spellEnd"/>
            <w:proofErr w:type="gramEnd"/>
            <w:r w:rsidRPr="00E815EE">
              <w:rPr>
                <w:b/>
              </w:rPr>
              <w:t xml:space="preserve"> </w:t>
            </w:r>
            <w:proofErr w:type="spellStart"/>
            <w:r w:rsidRPr="00E815EE">
              <w:rPr>
                <w:b/>
              </w:rPr>
              <w:t>engeenering</w:t>
            </w:r>
            <w:proofErr w:type="spellEnd"/>
            <w:r w:rsidRPr="00E815EE">
              <w:t xml:space="preserve"> (formazione continua del personale tecnico, programmazione PLC S7-300)</w:t>
            </w:r>
          </w:p>
          <w:p w14:paraId="1B4E414F" w14:textId="77777777" w:rsidR="009B0E16" w:rsidRPr="00E815EE" w:rsidRDefault="009B0E16" w:rsidP="006504FB">
            <w:pPr>
              <w:pStyle w:val="CVNormal"/>
            </w:pPr>
            <w:r w:rsidRPr="00E815EE">
              <w:t xml:space="preserve">1997/2002 </w:t>
            </w:r>
            <w:r w:rsidRPr="00E815EE">
              <w:rPr>
                <w:b/>
              </w:rPr>
              <w:t>Ene</w:t>
            </w:r>
            <w:r w:rsidRPr="00E815EE">
              <w:t xml:space="preserve">l sede piacenza per conto </w:t>
            </w:r>
            <w:proofErr w:type="spellStart"/>
            <w:r w:rsidRPr="00E815EE">
              <w:t>enaip</w:t>
            </w:r>
            <w:proofErr w:type="spellEnd"/>
            <w:r w:rsidRPr="00E815EE">
              <w:t xml:space="preserve"> (formazione continua in </w:t>
            </w:r>
            <w:proofErr w:type="spellStart"/>
            <w:proofErr w:type="gramStart"/>
            <w:r w:rsidRPr="00E815EE">
              <w:t>automazione,pneumatica</w:t>
            </w:r>
            <w:proofErr w:type="gramEnd"/>
            <w:r w:rsidRPr="00E815EE">
              <w:t>,microcontrollori,elettronica</w:t>
            </w:r>
            <w:proofErr w:type="spellEnd"/>
            <w:r w:rsidRPr="00E815EE">
              <w:t xml:space="preserve"> analogica integrata, elettronica digitale)</w:t>
            </w:r>
          </w:p>
          <w:p w14:paraId="242C3A95" w14:textId="77777777" w:rsidR="009B0E16" w:rsidRPr="00E815EE" w:rsidRDefault="009B0E16" w:rsidP="006504FB">
            <w:pPr>
              <w:pStyle w:val="CVNormal"/>
            </w:pPr>
            <w:proofErr w:type="gramStart"/>
            <w:r w:rsidRPr="00E815EE">
              <w:t xml:space="preserve">1997  </w:t>
            </w:r>
            <w:r w:rsidRPr="00E815EE">
              <w:rPr>
                <w:b/>
              </w:rPr>
              <w:t>BAXI</w:t>
            </w:r>
            <w:proofErr w:type="gramEnd"/>
            <w:r w:rsidRPr="00E815EE">
              <w:t xml:space="preserve"> ex </w:t>
            </w:r>
            <w:proofErr w:type="spellStart"/>
            <w:r w:rsidRPr="00E815EE">
              <w:t>ocean</w:t>
            </w:r>
            <w:proofErr w:type="spellEnd"/>
            <w:r w:rsidRPr="00E815EE">
              <w:t xml:space="preserve"> (formazione continua del personale, sistemi idraulici e pneumatici)</w:t>
            </w:r>
          </w:p>
          <w:p w14:paraId="4FD03986" w14:textId="77777777" w:rsidR="009B0E16" w:rsidRPr="00E815EE" w:rsidRDefault="009B0E16" w:rsidP="006504FB">
            <w:pPr>
              <w:pStyle w:val="CVNormal"/>
            </w:pPr>
            <w:r w:rsidRPr="00E815EE">
              <w:t xml:space="preserve">1996 </w:t>
            </w:r>
            <w:r w:rsidRPr="00E815EE">
              <w:rPr>
                <w:b/>
              </w:rPr>
              <w:t>Automation</w:t>
            </w:r>
            <w:r w:rsidRPr="00E815EE">
              <w:t xml:space="preserve"> progetti (collaborazione usando la P.I. G-Tronic, assemblaggio quadri controllo)</w:t>
            </w:r>
          </w:p>
          <w:p w14:paraId="023BA9E4" w14:textId="77777777" w:rsidR="009B0E16" w:rsidRPr="00E815EE" w:rsidRDefault="009B0E16" w:rsidP="006504FB">
            <w:pPr>
              <w:pStyle w:val="CVNormal"/>
            </w:pPr>
            <w:r w:rsidRPr="00E815EE">
              <w:t xml:space="preserve">1995 </w:t>
            </w:r>
            <w:r w:rsidRPr="00E815EE">
              <w:rPr>
                <w:b/>
              </w:rPr>
              <w:t xml:space="preserve">Venezia tecnologie </w:t>
            </w:r>
            <w:r w:rsidRPr="00E815EE">
              <w:t xml:space="preserve">automazione di macchine per la ricerca sui metalli </w:t>
            </w:r>
            <w:proofErr w:type="spellStart"/>
            <w:r w:rsidRPr="00E815EE">
              <w:t>ultrapuri</w:t>
            </w:r>
            <w:proofErr w:type="spellEnd"/>
            <w:r w:rsidRPr="00E815EE">
              <w:t xml:space="preserve"> conto G-Tronic.</w:t>
            </w:r>
          </w:p>
          <w:p w14:paraId="45F14BFF" w14:textId="77777777" w:rsidR="009B0E16" w:rsidRPr="00E815EE" w:rsidRDefault="009B0E16" w:rsidP="006504FB">
            <w:pPr>
              <w:pStyle w:val="CVNormal"/>
            </w:pPr>
            <w:r w:rsidRPr="00E815EE">
              <w:t xml:space="preserve">1992 </w:t>
            </w:r>
            <w:r w:rsidRPr="00E815EE">
              <w:rPr>
                <w:b/>
              </w:rPr>
              <w:t>RFX</w:t>
            </w:r>
            <w:r w:rsidRPr="00E815EE">
              <w:t xml:space="preserve"> </w:t>
            </w:r>
            <w:proofErr w:type="spellStart"/>
            <w:r w:rsidRPr="00E815EE">
              <w:t>cnr</w:t>
            </w:r>
            <w:proofErr w:type="spellEnd"/>
            <w:r w:rsidRPr="00E815EE">
              <w:t xml:space="preserve"> </w:t>
            </w:r>
            <w:proofErr w:type="spellStart"/>
            <w:r w:rsidRPr="00E815EE">
              <w:t>igi</w:t>
            </w:r>
            <w:proofErr w:type="spellEnd"/>
            <w:r w:rsidRPr="00E815EE">
              <w:t xml:space="preserve"> per conto </w:t>
            </w:r>
            <w:proofErr w:type="spellStart"/>
            <w:r w:rsidRPr="00E815EE">
              <w:t>Teletronic</w:t>
            </w:r>
            <w:proofErr w:type="spellEnd"/>
            <w:r w:rsidRPr="00E815EE">
              <w:t>. (consiglio nazionale delle ricerche, confinamento magnetico del plasma, esperimento sulla fusione nucleare a caldo, Camin Padova)</w:t>
            </w:r>
          </w:p>
          <w:p w14:paraId="54FD4A02" w14:textId="77777777" w:rsidR="009B0E16" w:rsidRPr="00E815EE" w:rsidRDefault="009B0E16" w:rsidP="006504FB">
            <w:pPr>
              <w:pStyle w:val="CVNormal"/>
            </w:pPr>
            <w:proofErr w:type="gramStart"/>
            <w:r w:rsidRPr="00E815EE">
              <w:t xml:space="preserve">1991  </w:t>
            </w:r>
            <w:proofErr w:type="spellStart"/>
            <w:r w:rsidRPr="00E815EE">
              <w:rPr>
                <w:b/>
              </w:rPr>
              <w:t>Teletronic.srl</w:t>
            </w:r>
            <w:proofErr w:type="spellEnd"/>
            <w:proofErr w:type="gramEnd"/>
            <w:r w:rsidRPr="00E815EE">
              <w:t xml:space="preserve">  (ufficio tecnico, programmazione dei PLC Siemens per purificazione acque) </w:t>
            </w:r>
          </w:p>
        </w:tc>
      </w:tr>
      <w:tr w:rsidR="009B0E16" w:rsidRPr="00E815EE" w14:paraId="5EE15323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53C94BF1" w14:textId="77777777" w:rsidR="009B0E16" w:rsidRPr="00E815EE" w:rsidRDefault="009B0E16" w:rsidP="006504FB">
            <w:pPr>
              <w:pStyle w:val="CVHeading3"/>
            </w:pPr>
            <w:r w:rsidRPr="00E815EE">
              <w:lastRenderedPageBreak/>
              <w:t>Lavoro o posizione ricoperti</w:t>
            </w:r>
          </w:p>
        </w:tc>
        <w:tc>
          <w:tcPr>
            <w:tcW w:w="7653" w:type="dxa"/>
            <w:gridSpan w:val="3"/>
          </w:tcPr>
          <w:p w14:paraId="6C73369D" w14:textId="77777777" w:rsidR="009B0E16" w:rsidRPr="00E815EE" w:rsidRDefault="009B0E16" w:rsidP="006504FB">
            <w:pPr>
              <w:pStyle w:val="CVNormal"/>
            </w:pPr>
            <w:r w:rsidRPr="00E815EE">
              <w:t xml:space="preserve">Sviluppo software, cablaggi quadri potenza, progettazione elettronica, programmazione microprocessori e plc. Docente, </w:t>
            </w:r>
            <w:proofErr w:type="spellStart"/>
            <w:proofErr w:type="gramStart"/>
            <w:r w:rsidRPr="00E815EE">
              <w:t>formatore,manutenzione</w:t>
            </w:r>
            <w:proofErr w:type="spellEnd"/>
            <w:proofErr w:type="gramEnd"/>
            <w:r w:rsidRPr="00E815EE">
              <w:t xml:space="preserve"> e installazione bordo macchina.</w:t>
            </w:r>
          </w:p>
          <w:p w14:paraId="1B030B9D" w14:textId="77777777" w:rsidR="009B0E16" w:rsidRPr="00E815EE" w:rsidRDefault="009B0E16" w:rsidP="006504FB">
            <w:pPr>
              <w:pStyle w:val="CVNormal"/>
            </w:pPr>
          </w:p>
        </w:tc>
      </w:tr>
      <w:tr w:rsidR="009B0E16" w:rsidRPr="00E815EE" w14:paraId="486ECF34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053F3C09" w14:textId="77777777" w:rsidR="009B0E16" w:rsidRPr="00E815EE" w:rsidRDefault="009B0E16" w:rsidP="006504FB">
            <w:pPr>
              <w:pStyle w:val="CVHeading3"/>
            </w:pPr>
            <w:r w:rsidRPr="00E815EE">
              <w:t>Principali attività e responsabilità</w:t>
            </w:r>
          </w:p>
        </w:tc>
        <w:tc>
          <w:tcPr>
            <w:tcW w:w="7653" w:type="dxa"/>
            <w:gridSpan w:val="3"/>
          </w:tcPr>
          <w:p w14:paraId="65EEE256" w14:textId="182795EE" w:rsidR="009B0E16" w:rsidRPr="00E815EE" w:rsidRDefault="00B92CDC" w:rsidP="006504FB">
            <w:pPr>
              <w:pStyle w:val="CVNormal"/>
              <w:ind w:left="0"/>
            </w:pPr>
            <w:r>
              <w:t xml:space="preserve">  </w:t>
            </w:r>
            <w:r w:rsidR="009B0E16" w:rsidRPr="00E815EE">
              <w:t xml:space="preserve">Istituti in cui ho fatto attività di docenza:  </w:t>
            </w:r>
          </w:p>
          <w:p w14:paraId="186DD882" w14:textId="26E7B63D" w:rsidR="009B0E16" w:rsidRPr="00E815EE" w:rsidRDefault="00B92CDC" w:rsidP="006504FB">
            <w:pPr>
              <w:pStyle w:val="CVNormal"/>
              <w:ind w:left="0"/>
            </w:pPr>
            <w:r>
              <w:rPr>
                <w:b/>
              </w:rPr>
              <w:t xml:space="preserve">  </w:t>
            </w:r>
            <w:r w:rsidR="009B0E16" w:rsidRPr="00E815EE">
              <w:rPr>
                <w:b/>
              </w:rPr>
              <w:t>SIIC</w:t>
            </w:r>
            <w:r w:rsidR="009B0E16" w:rsidRPr="00E815EE">
              <w:t xml:space="preserve"> – scuola internazionale italo cinese di Padova (4 anni) docente di informatica.</w:t>
            </w:r>
          </w:p>
          <w:p w14:paraId="4917AFD8" w14:textId="4DBF8FA2" w:rsidR="009B0E16" w:rsidRPr="00E815EE" w:rsidRDefault="00B92CDC" w:rsidP="006504FB">
            <w:pPr>
              <w:pStyle w:val="CVNormal"/>
              <w:ind w:left="0"/>
            </w:pPr>
            <w:r>
              <w:rPr>
                <w:b/>
              </w:rPr>
              <w:t xml:space="preserve">  </w:t>
            </w:r>
            <w:r w:rsidR="009B0E16" w:rsidRPr="00E815EE">
              <w:rPr>
                <w:b/>
              </w:rPr>
              <w:t>ITS Marconi di Trento</w:t>
            </w:r>
            <w:r w:rsidR="009B0E16" w:rsidRPr="00E815EE">
              <w:t xml:space="preserve"> – Modulo di programmazione dei PLC Siemens.</w:t>
            </w:r>
          </w:p>
          <w:p w14:paraId="2CC1C949" w14:textId="6AC4FAE6" w:rsidR="009B0E16" w:rsidRPr="00E815EE" w:rsidRDefault="00B92CDC" w:rsidP="006504FB">
            <w:pPr>
              <w:pStyle w:val="CVNormal"/>
              <w:ind w:left="0"/>
            </w:pPr>
            <w:r>
              <w:rPr>
                <w:b/>
              </w:rPr>
              <w:t xml:space="preserve">  </w:t>
            </w:r>
            <w:r w:rsidR="009B0E16" w:rsidRPr="00E815EE">
              <w:rPr>
                <w:b/>
              </w:rPr>
              <w:t>Enaip veneto</w:t>
            </w:r>
            <w:r w:rsidR="009B0E16" w:rsidRPr="00E815EE">
              <w:t xml:space="preserve"> sedi di Padova, Piombino </w:t>
            </w:r>
            <w:proofErr w:type="spellStart"/>
            <w:r w:rsidR="009B0E16" w:rsidRPr="00E815EE">
              <w:t>dese</w:t>
            </w:r>
            <w:proofErr w:type="spellEnd"/>
            <w:r w:rsidR="009B0E16" w:rsidRPr="00E815EE">
              <w:t>, Conegliano, Vicenza.</w:t>
            </w:r>
          </w:p>
          <w:p w14:paraId="2153CADD" w14:textId="42010844" w:rsidR="009B0E16" w:rsidRPr="00E815EE" w:rsidRDefault="00B92CDC" w:rsidP="006504FB">
            <w:pPr>
              <w:pStyle w:val="CVNormal"/>
              <w:ind w:left="0"/>
            </w:pPr>
            <w:r>
              <w:rPr>
                <w:b/>
              </w:rPr>
              <w:t xml:space="preserve">  </w:t>
            </w:r>
            <w:r w:rsidR="009B0E16" w:rsidRPr="00E815EE">
              <w:rPr>
                <w:b/>
              </w:rPr>
              <w:t xml:space="preserve">Istituti salesiani </w:t>
            </w:r>
            <w:proofErr w:type="spellStart"/>
            <w:r w:rsidR="009B0E16" w:rsidRPr="00E815EE">
              <w:rPr>
                <w:b/>
              </w:rPr>
              <w:t>Cnos-Fap</w:t>
            </w:r>
            <w:proofErr w:type="spellEnd"/>
            <w:r w:rsidR="009B0E16" w:rsidRPr="00E815EE">
              <w:rPr>
                <w:b/>
              </w:rPr>
              <w:t xml:space="preserve"> </w:t>
            </w:r>
            <w:r w:rsidR="009B0E16" w:rsidRPr="00E815EE">
              <w:t>sedi di Este (Manfredini), Schio (</w:t>
            </w:r>
            <w:proofErr w:type="spellStart"/>
            <w:r w:rsidR="009B0E16" w:rsidRPr="00E815EE">
              <w:t>vicenza</w:t>
            </w:r>
            <w:proofErr w:type="spellEnd"/>
            <w:r w:rsidR="009B0E16" w:rsidRPr="00E815EE">
              <w:t>).</w:t>
            </w:r>
          </w:p>
          <w:p w14:paraId="269A55DB" w14:textId="42EE4B85" w:rsidR="009B0E16" w:rsidRPr="00E815EE" w:rsidRDefault="00B92CDC" w:rsidP="006504FB">
            <w:pPr>
              <w:pStyle w:val="CVNormal"/>
              <w:ind w:left="0"/>
            </w:pPr>
            <w:r>
              <w:t xml:space="preserve">  </w:t>
            </w:r>
            <w:r w:rsidR="009B0E16" w:rsidRPr="00E815EE">
              <w:t>IPSIA Galileo Galilei Castelfranco (docente di automazione)</w:t>
            </w:r>
          </w:p>
          <w:p w14:paraId="09DC76AC" w14:textId="6E831DFE" w:rsidR="009B0E16" w:rsidRPr="00E815EE" w:rsidRDefault="00B92CDC" w:rsidP="006504FB">
            <w:pPr>
              <w:pStyle w:val="CVNormal"/>
              <w:ind w:left="0"/>
            </w:pPr>
            <w:r>
              <w:t xml:space="preserve">  </w:t>
            </w:r>
            <w:r w:rsidR="009B0E16" w:rsidRPr="00E815EE">
              <w:t>IPSI Bernardi Padova (docente di automazione industriale e di elettronica)</w:t>
            </w:r>
          </w:p>
          <w:p w14:paraId="69C15C3B" w14:textId="24C6B32C" w:rsidR="009B0E16" w:rsidRPr="00E815EE" w:rsidRDefault="00B92CDC" w:rsidP="006504FB">
            <w:pPr>
              <w:pStyle w:val="CVNormal"/>
              <w:ind w:left="0"/>
            </w:pPr>
            <w:r>
              <w:t xml:space="preserve">  </w:t>
            </w:r>
            <w:r w:rsidR="009B0E16" w:rsidRPr="00E815EE">
              <w:t>IPSIA Rovigo docente di automazione – programmazione PLC)</w:t>
            </w:r>
          </w:p>
          <w:p w14:paraId="39FC22AB" w14:textId="3E5E7DD6" w:rsidR="009B0E16" w:rsidRPr="00E815EE" w:rsidRDefault="00B92CDC" w:rsidP="006504FB">
            <w:pPr>
              <w:pStyle w:val="CVNormal"/>
              <w:ind w:left="0"/>
            </w:pPr>
            <w:r>
              <w:t xml:space="preserve">  </w:t>
            </w:r>
            <w:r w:rsidR="009B0E16" w:rsidRPr="00E815EE">
              <w:t>IPSIA Vittorio Veneto (docente di automazione)</w:t>
            </w:r>
          </w:p>
          <w:p w14:paraId="18CACECB" w14:textId="705224D1" w:rsidR="009B0E16" w:rsidRPr="00E815EE" w:rsidRDefault="00B92CDC" w:rsidP="006504FB">
            <w:pPr>
              <w:pStyle w:val="CVNormal"/>
              <w:ind w:left="0"/>
            </w:pPr>
            <w:r>
              <w:t xml:space="preserve">  </w:t>
            </w:r>
            <w:r w:rsidR="009B0E16" w:rsidRPr="00E815EE">
              <w:t xml:space="preserve">ITI </w:t>
            </w:r>
            <w:proofErr w:type="spellStart"/>
            <w:r w:rsidR="009B0E16" w:rsidRPr="00E815EE">
              <w:t>Galieo</w:t>
            </w:r>
            <w:proofErr w:type="spellEnd"/>
            <w:r w:rsidR="009B0E16" w:rsidRPr="00E815EE">
              <w:t xml:space="preserve"> Ferraris (scuola privata) docente di elettronica e informatica</w:t>
            </w:r>
          </w:p>
          <w:p w14:paraId="376BFEF7" w14:textId="7BCC4A26" w:rsidR="009B0E16" w:rsidRPr="00E815EE" w:rsidRDefault="00B92CDC" w:rsidP="006504FB">
            <w:pPr>
              <w:pStyle w:val="CVNormal"/>
              <w:ind w:left="0"/>
            </w:pPr>
            <w:r>
              <w:t xml:space="preserve">  </w:t>
            </w:r>
            <w:r w:rsidR="009B0E16" w:rsidRPr="00E815EE">
              <w:t>ITI Kelvin (scuola privata) docente di informatica</w:t>
            </w:r>
          </w:p>
          <w:p w14:paraId="45210C91" w14:textId="7DB13FE2" w:rsidR="009B0E16" w:rsidRPr="00E815EE" w:rsidRDefault="00B92CDC" w:rsidP="006504FB">
            <w:pPr>
              <w:pStyle w:val="CVNormal"/>
              <w:ind w:left="0"/>
            </w:pPr>
            <w:r>
              <w:t xml:space="preserve">  </w:t>
            </w:r>
            <w:r w:rsidR="009B0E16" w:rsidRPr="00E815EE">
              <w:t>ITI Esperia (scuola privata) docente di informatica</w:t>
            </w:r>
          </w:p>
          <w:p w14:paraId="1FEBF16B" w14:textId="7ADE0EBE" w:rsidR="009B0E16" w:rsidRPr="00E815EE" w:rsidRDefault="00B92CDC" w:rsidP="006504FB">
            <w:pPr>
              <w:pStyle w:val="CVNormal"/>
              <w:ind w:left="0"/>
            </w:pPr>
            <w:r>
              <w:t xml:space="preserve">  </w:t>
            </w:r>
            <w:r w:rsidR="009B0E16" w:rsidRPr="00E815EE">
              <w:t>Grandi scuole (marchio CEPU) docente di elettronica e di informatica</w:t>
            </w:r>
          </w:p>
          <w:p w14:paraId="39994813" w14:textId="77777777" w:rsidR="009B0E16" w:rsidRPr="00E815EE" w:rsidRDefault="009B0E16" w:rsidP="006504FB">
            <w:pPr>
              <w:pStyle w:val="CVNormal"/>
              <w:ind w:left="0"/>
            </w:pPr>
          </w:p>
        </w:tc>
      </w:tr>
      <w:tr w:rsidR="009B0E16" w:rsidRPr="00E815EE" w14:paraId="11EDB217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5E0FD09C" w14:textId="77777777" w:rsidR="009B0E16" w:rsidRPr="00E815EE" w:rsidRDefault="009B0E16" w:rsidP="006504FB">
            <w:pPr>
              <w:pStyle w:val="CVSpacer"/>
              <w:ind w:left="0"/>
            </w:pPr>
          </w:p>
        </w:tc>
        <w:tc>
          <w:tcPr>
            <w:tcW w:w="7653" w:type="dxa"/>
            <w:gridSpan w:val="3"/>
          </w:tcPr>
          <w:p w14:paraId="1FC2DEE5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6A78D938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66D5C6FD" w14:textId="77777777" w:rsidR="009B0E16" w:rsidRPr="00E815EE" w:rsidRDefault="009B0E16" w:rsidP="006504FB">
            <w:pPr>
              <w:pStyle w:val="CVHeading1"/>
              <w:ind w:left="0"/>
              <w:jc w:val="left"/>
            </w:pPr>
            <w:r w:rsidRPr="00E815EE">
              <w:t xml:space="preserve">              Istruzione e formazione</w:t>
            </w:r>
          </w:p>
        </w:tc>
        <w:tc>
          <w:tcPr>
            <w:tcW w:w="7653" w:type="dxa"/>
            <w:gridSpan w:val="3"/>
          </w:tcPr>
          <w:p w14:paraId="323FBF50" w14:textId="77777777" w:rsidR="009B0E16" w:rsidRPr="00E815EE" w:rsidRDefault="009B0E16" w:rsidP="006504FB">
            <w:pPr>
              <w:pStyle w:val="CVNormal-FirstLine"/>
            </w:pPr>
            <w:r w:rsidRPr="00E815EE">
              <w:t>10/05/1999 Dottore in scienze aziendale con specializzazione in ingegneria informatica (titolo rilasciato dall’issea.sa politecnico degli studi aziendali di Lugano (CH). Punti 110/110</w:t>
            </w:r>
          </w:p>
          <w:p w14:paraId="529B2D03" w14:textId="77777777" w:rsidR="009B0E16" w:rsidRPr="00E815EE" w:rsidRDefault="009B0E16" w:rsidP="006504FB">
            <w:pPr>
              <w:pStyle w:val="CVNormal-FirstLine"/>
            </w:pPr>
            <w:r w:rsidRPr="00E815EE">
              <w:t>17/06/2002 Dottore specialista in informatica industriale e robotica applicata. (titolo rilasciato dall’issea.sa politecnico degli studi aziendali di Lugano (CH). Punti 110/110</w:t>
            </w:r>
          </w:p>
          <w:p w14:paraId="261ABAD6" w14:textId="77777777" w:rsidR="009B0E16" w:rsidRPr="00E815EE" w:rsidRDefault="009B0E16" w:rsidP="006504FB">
            <w:pPr>
              <w:pStyle w:val="CVNormal"/>
            </w:pPr>
          </w:p>
          <w:p w14:paraId="6A7E690C" w14:textId="77777777" w:rsidR="009B0E16" w:rsidRPr="00E815EE" w:rsidRDefault="009B0E16" w:rsidP="006504FB">
            <w:pPr>
              <w:pStyle w:val="CVNormal"/>
            </w:pPr>
            <w:r w:rsidRPr="00E815EE">
              <w:t>Laureato presso la facoltà di ingegneria di Padova corso di laurea ingegneria elettrica (corso quinquennale ciclo unico).  Conseguimento titolo dicembre 2010.</w:t>
            </w:r>
          </w:p>
          <w:p w14:paraId="0E90F23D" w14:textId="77777777" w:rsidR="009B0E16" w:rsidRPr="00E815EE" w:rsidRDefault="009B0E16" w:rsidP="006504FB">
            <w:pPr>
              <w:pStyle w:val="NormaleWeb"/>
              <w:shd w:val="clear" w:color="auto" w:fill="FFFFFF"/>
              <w:spacing w:before="240" w:beforeAutospacing="0" w:after="240" w:afterAutospacing="0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E815EE">
              <w:rPr>
                <w:rFonts w:ascii="Arial Narrow" w:hAnsi="Arial Narrow"/>
                <w:sz w:val="20"/>
                <w:szCs w:val="20"/>
                <w:lang w:eastAsia="ar-SA"/>
              </w:rPr>
              <w:t xml:space="preserve"> Dottorato di ricerca internazionale. </w:t>
            </w:r>
            <w:proofErr w:type="spellStart"/>
            <w:r w:rsidRPr="00E815EE">
              <w:rPr>
                <w:rFonts w:ascii="Arial Narrow" w:hAnsi="Arial Narrow"/>
                <w:sz w:val="20"/>
                <w:szCs w:val="20"/>
                <w:lang w:eastAsia="ar-SA"/>
              </w:rPr>
              <w:t>Ph.D</w:t>
            </w:r>
            <w:proofErr w:type="spellEnd"/>
            <w:r w:rsidRPr="00E815EE">
              <w:rPr>
                <w:rFonts w:ascii="Arial Narrow" w:hAnsi="Arial Narrow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E815EE">
              <w:rPr>
                <w:rFonts w:ascii="Arial Narrow" w:hAnsi="Arial Narrow"/>
                <w:sz w:val="20"/>
                <w:szCs w:val="20"/>
                <w:lang w:eastAsia="ar-SA"/>
              </w:rPr>
              <w:t>Nuclear</w:t>
            </w:r>
            <w:proofErr w:type="spellEnd"/>
            <w:r w:rsidRPr="00E815EE">
              <w:rPr>
                <w:rFonts w:ascii="Arial Narrow" w:hAnsi="Arial Narrow"/>
                <w:sz w:val="20"/>
                <w:szCs w:val="20"/>
                <w:lang w:eastAsia="ar-SA"/>
              </w:rPr>
              <w:t xml:space="preserve"> fusion and engineering, conseguito su difesa della    tesi dinanzi a commissione internazionale, aprile 2018, “</w:t>
            </w:r>
            <w:hyperlink r:id="rId7" w:history="1">
              <w:r w:rsidRPr="00E815EE">
                <w:rPr>
                  <w:rFonts w:ascii="Arial Narrow" w:hAnsi="Arial Narrow"/>
                  <w:sz w:val="20"/>
                  <w:szCs w:val="20"/>
                  <w:lang w:eastAsia="ar-SA"/>
                </w:rPr>
                <w:t xml:space="preserve">New hardware and software </w:t>
              </w:r>
              <w:proofErr w:type="spellStart"/>
              <w:r w:rsidRPr="00E815EE">
                <w:rPr>
                  <w:rFonts w:ascii="Arial Narrow" w:hAnsi="Arial Narrow"/>
                  <w:sz w:val="20"/>
                  <w:szCs w:val="20"/>
                  <w:lang w:eastAsia="ar-SA"/>
                </w:rPr>
                <w:t>technologies</w:t>
              </w:r>
              <w:proofErr w:type="spellEnd"/>
              <w:r w:rsidRPr="00E815EE">
                <w:rPr>
                  <w:rFonts w:ascii="Arial Narrow" w:hAnsi="Arial Narrow"/>
                  <w:sz w:val="20"/>
                  <w:szCs w:val="20"/>
                  <w:lang w:eastAsia="ar-SA"/>
                </w:rPr>
                <w:t xml:space="preserve"> for real-time control in </w:t>
              </w:r>
              <w:proofErr w:type="spellStart"/>
              <w:r w:rsidRPr="00E815EE">
                <w:rPr>
                  <w:rFonts w:ascii="Arial Narrow" w:hAnsi="Arial Narrow"/>
                  <w:sz w:val="20"/>
                  <w:szCs w:val="20"/>
                  <w:lang w:eastAsia="ar-SA"/>
                </w:rPr>
                <w:t>nuclear</w:t>
              </w:r>
              <w:proofErr w:type="spellEnd"/>
              <w:r w:rsidRPr="00E815EE">
                <w:rPr>
                  <w:rFonts w:ascii="Arial Narrow" w:hAnsi="Arial Narrow"/>
                  <w:sz w:val="20"/>
                  <w:szCs w:val="20"/>
                  <w:lang w:eastAsia="ar-SA"/>
                </w:rPr>
                <w:t xml:space="preserve"> fusion </w:t>
              </w:r>
              <w:proofErr w:type="spellStart"/>
              <w:r w:rsidRPr="00E815EE">
                <w:rPr>
                  <w:rFonts w:ascii="Arial Narrow" w:hAnsi="Arial Narrow"/>
                  <w:sz w:val="20"/>
                  <w:szCs w:val="20"/>
                  <w:lang w:eastAsia="ar-SA"/>
                </w:rPr>
                <w:t>experiments</w:t>
              </w:r>
              <w:proofErr w:type="spellEnd"/>
              <w:r w:rsidRPr="00E815EE">
                <w:rPr>
                  <w:rFonts w:ascii="Arial Narrow" w:hAnsi="Arial Narrow"/>
                  <w:sz w:val="20"/>
                  <w:szCs w:val="20"/>
                  <w:lang w:eastAsia="ar-SA"/>
                </w:rPr>
                <w:t>.</w:t>
              </w:r>
            </w:hyperlink>
            <w:r w:rsidRPr="00E815EE">
              <w:rPr>
                <w:rFonts w:ascii="Arial Narrow" w:hAnsi="Arial Narrow"/>
                <w:sz w:val="20"/>
                <w:szCs w:val="20"/>
                <w:lang w:eastAsia="ar-SA"/>
              </w:rPr>
              <w:t> </w:t>
            </w:r>
            <w:hyperlink r:id="rId8" w:history="1">
              <w:r w:rsidRPr="00E815EE">
                <w:rPr>
                  <w:rStyle w:val="Collegamentoipertestuale"/>
                  <w:rFonts w:ascii="Arial Narrow" w:hAnsi="Arial Narrow"/>
                  <w:sz w:val="20"/>
                  <w:szCs w:val="20"/>
                  <w:lang w:eastAsia="ar-SA"/>
                </w:rPr>
                <w:t>[</w:t>
              </w:r>
              <w:proofErr w:type="spellStart"/>
              <w:r w:rsidRPr="00E815EE">
                <w:rPr>
                  <w:rStyle w:val="Collegamentoipertestuale"/>
                  <w:rFonts w:ascii="Arial Narrow" w:hAnsi="Arial Narrow"/>
                  <w:sz w:val="20"/>
                  <w:szCs w:val="20"/>
                  <w:lang w:eastAsia="ar-SA"/>
                </w:rPr>
                <w:t>Ph.D</w:t>
              </w:r>
              <w:proofErr w:type="spellEnd"/>
              <w:r w:rsidRPr="00E815EE">
                <w:rPr>
                  <w:rStyle w:val="Collegamentoipertestuale"/>
                  <w:rFonts w:ascii="Arial Narrow" w:hAnsi="Arial Narrow"/>
                  <w:sz w:val="20"/>
                  <w:szCs w:val="20"/>
                  <w:lang w:eastAsia="ar-SA"/>
                </w:rPr>
                <w:t xml:space="preserve">. </w:t>
              </w:r>
              <w:proofErr w:type="spellStart"/>
              <w:r w:rsidRPr="00E815EE">
                <w:rPr>
                  <w:rStyle w:val="Collegamentoipertestuale"/>
                  <w:rFonts w:ascii="Arial Narrow" w:hAnsi="Arial Narrow"/>
                  <w:sz w:val="20"/>
                  <w:szCs w:val="20"/>
                  <w:lang w:eastAsia="ar-SA"/>
                </w:rPr>
                <w:t>thesis</w:t>
              </w:r>
              <w:proofErr w:type="spellEnd"/>
              <w:r w:rsidRPr="00E815EE">
                <w:rPr>
                  <w:rStyle w:val="Collegamentoipertestuale"/>
                  <w:rFonts w:ascii="Arial Narrow" w:hAnsi="Arial Narrow"/>
                  <w:sz w:val="20"/>
                  <w:szCs w:val="20"/>
                  <w:lang w:eastAsia="ar-SA"/>
                </w:rPr>
                <w:t>]</w:t>
              </w:r>
              <w:bookmarkStart w:id="0" w:name="group_M"/>
              <w:bookmarkEnd w:id="0"/>
            </w:hyperlink>
            <w:r w:rsidRPr="00E815EE">
              <w:rPr>
                <w:rFonts w:ascii="Arial Narrow" w:hAnsi="Arial Narrow"/>
                <w:sz w:val="20"/>
                <w:szCs w:val="20"/>
                <w:lang w:eastAsia="ar-SA"/>
              </w:rPr>
              <w:t xml:space="preserve"> </w:t>
            </w:r>
          </w:p>
          <w:p w14:paraId="69A9D1D1" w14:textId="77777777" w:rsidR="009B0E16" w:rsidRPr="00E815EE" w:rsidRDefault="009B0E16" w:rsidP="006504FB">
            <w:pPr>
              <w:pStyle w:val="CVNormal"/>
              <w:rPr>
                <w:lang w:val="en-US"/>
              </w:rPr>
            </w:pPr>
            <w:r w:rsidRPr="00E815EE">
              <w:t xml:space="preserve">Laureato presso </w:t>
            </w:r>
            <w:proofErr w:type="spellStart"/>
            <w:r w:rsidRPr="00E815EE">
              <w:t>Univesidade</w:t>
            </w:r>
            <w:proofErr w:type="spellEnd"/>
            <w:r w:rsidRPr="00E815EE">
              <w:t xml:space="preserve"> de </w:t>
            </w:r>
            <w:proofErr w:type="spellStart"/>
            <w:r w:rsidRPr="00E815EE">
              <w:t>Lisboa</w:t>
            </w:r>
            <w:proofErr w:type="spellEnd"/>
            <w:r w:rsidRPr="00E815EE">
              <w:t xml:space="preserve"> </w:t>
            </w:r>
            <w:proofErr w:type="spellStart"/>
            <w:r w:rsidRPr="00E815EE">
              <w:t>instituto</w:t>
            </w:r>
            <w:proofErr w:type="spellEnd"/>
            <w:r w:rsidRPr="00E815EE">
              <w:t xml:space="preserve"> superior </w:t>
            </w:r>
            <w:proofErr w:type="spellStart"/>
            <w:r w:rsidRPr="00E815EE">
              <w:t>técnico</w:t>
            </w:r>
            <w:proofErr w:type="spellEnd"/>
            <w:r w:rsidRPr="00E815EE">
              <w:t xml:space="preserve"> corso di laurea </w:t>
            </w:r>
            <w:proofErr w:type="spellStart"/>
            <w:r w:rsidRPr="00E815EE">
              <w:t>Technological</w:t>
            </w:r>
            <w:proofErr w:type="spellEnd"/>
            <w:r w:rsidRPr="00E815EE">
              <w:t xml:space="preserve"> </w:t>
            </w:r>
            <w:proofErr w:type="spellStart"/>
            <w:r w:rsidRPr="00E815EE">
              <w:t>Physics</w:t>
            </w:r>
            <w:proofErr w:type="spellEnd"/>
            <w:r w:rsidRPr="00E815EE">
              <w:t xml:space="preserve"> Engineering (corso triennale di tipologia </w:t>
            </w:r>
            <w:proofErr w:type="spellStart"/>
            <w:r w:rsidRPr="00E815EE">
              <w:t>Ph.D</w:t>
            </w:r>
            <w:proofErr w:type="spellEnd"/>
            <w:r w:rsidRPr="00E815EE">
              <w:t xml:space="preserve">.). Jury </w:t>
            </w:r>
            <w:proofErr w:type="spellStart"/>
            <w:r w:rsidRPr="00E815EE">
              <w:t>final</w:t>
            </w:r>
            <w:proofErr w:type="spellEnd"/>
            <w:r w:rsidRPr="00E815EE">
              <w:t xml:space="preserve"> </w:t>
            </w:r>
            <w:proofErr w:type="spellStart"/>
            <w:r w:rsidRPr="00E815EE">
              <w:t>classification</w:t>
            </w:r>
            <w:proofErr w:type="spellEnd"/>
            <w:r w:rsidRPr="00E815EE">
              <w:t xml:space="preserve">: Pass 2018. </w:t>
            </w:r>
            <w:r w:rsidRPr="00E815EE">
              <w:rPr>
                <w:lang w:val="en-US"/>
              </w:rPr>
              <w:t xml:space="preserve">Thesis discussed: </w:t>
            </w:r>
            <w:proofErr w:type="gramStart"/>
            <w:r w:rsidRPr="00E815EE">
              <w:rPr>
                <w:lang w:val="en-US"/>
              </w:rPr>
              <w:t>New</w:t>
            </w:r>
            <w:proofErr w:type="gramEnd"/>
            <w:r w:rsidRPr="00E815EE">
              <w:rPr>
                <w:lang w:val="en-US"/>
              </w:rPr>
              <w:t xml:space="preserve"> hardware and software technologies for real-time control in nuclear fusion experiments.</w:t>
            </w:r>
          </w:p>
          <w:p w14:paraId="32E33FF4" w14:textId="77777777" w:rsidR="009B0E16" w:rsidRPr="00E815EE" w:rsidRDefault="009B0E16" w:rsidP="006504FB">
            <w:pPr>
              <w:pStyle w:val="CVNormal"/>
              <w:rPr>
                <w:lang w:val="en-US"/>
              </w:rPr>
            </w:pPr>
          </w:p>
          <w:p w14:paraId="5319453D" w14:textId="77777777" w:rsidR="009B0E16" w:rsidRPr="00E815EE" w:rsidRDefault="009B0E16" w:rsidP="006504FB">
            <w:pPr>
              <w:pStyle w:val="CVNormal"/>
              <w:rPr>
                <w:lang w:val="en-US"/>
              </w:rPr>
            </w:pPr>
            <w:proofErr w:type="spellStart"/>
            <w:r w:rsidRPr="00E815EE">
              <w:rPr>
                <w:lang w:val="en-US"/>
              </w:rPr>
              <w:t>Periodo</w:t>
            </w:r>
            <w:proofErr w:type="spellEnd"/>
            <w:r w:rsidRPr="00E815EE">
              <w:rPr>
                <w:lang w:val="en-US"/>
              </w:rPr>
              <w:t xml:space="preserve"> di </w:t>
            </w:r>
            <w:proofErr w:type="spellStart"/>
            <w:r w:rsidRPr="00E815EE">
              <w:rPr>
                <w:lang w:val="en-US"/>
              </w:rPr>
              <w:t>studi</w:t>
            </w:r>
            <w:proofErr w:type="spellEnd"/>
            <w:r w:rsidRPr="00E815EE">
              <w:rPr>
                <w:lang w:val="en-US"/>
              </w:rPr>
              <w:t xml:space="preserve"> </w:t>
            </w:r>
            <w:proofErr w:type="spellStart"/>
            <w:r w:rsidRPr="00E815EE">
              <w:rPr>
                <w:lang w:val="en-US"/>
              </w:rPr>
              <w:t>intrapreso</w:t>
            </w:r>
            <w:proofErr w:type="spellEnd"/>
            <w:r w:rsidRPr="00E815EE">
              <w:rPr>
                <w:lang w:val="en-US"/>
              </w:rPr>
              <w:t xml:space="preserve"> </w:t>
            </w:r>
            <w:proofErr w:type="spellStart"/>
            <w:r w:rsidRPr="00E815EE">
              <w:rPr>
                <w:lang w:val="en-US"/>
              </w:rPr>
              <w:t>presso</w:t>
            </w:r>
            <w:proofErr w:type="spellEnd"/>
            <w:r w:rsidRPr="00E815EE">
              <w:rPr>
                <w:lang w:val="en-US"/>
              </w:rPr>
              <w:t xml:space="preserve"> IPP Max-Plank-</w:t>
            </w:r>
            <w:proofErr w:type="spellStart"/>
            <w:r w:rsidRPr="00E815EE">
              <w:rPr>
                <w:lang w:val="en-US"/>
              </w:rPr>
              <w:t>Institut</w:t>
            </w:r>
            <w:proofErr w:type="spellEnd"/>
            <w:r w:rsidRPr="00E815EE">
              <w:rPr>
                <w:lang w:val="en-US"/>
              </w:rPr>
              <w:t xml:space="preserve"> Fur </w:t>
            </w:r>
            <w:proofErr w:type="spellStart"/>
            <w:r w:rsidRPr="00E815EE">
              <w:rPr>
                <w:lang w:val="en-US"/>
              </w:rPr>
              <w:t>Plasmaphysik</w:t>
            </w:r>
            <w:proofErr w:type="spellEnd"/>
            <w:r w:rsidRPr="00E815EE">
              <w:rPr>
                <w:lang w:val="en-US"/>
              </w:rPr>
              <w:t xml:space="preserve"> (</w:t>
            </w:r>
            <w:proofErr w:type="spellStart"/>
            <w:r w:rsidRPr="00E815EE">
              <w:rPr>
                <w:lang w:val="en-US"/>
              </w:rPr>
              <w:t>Garching</w:t>
            </w:r>
            <w:proofErr w:type="spellEnd"/>
            <w:r w:rsidRPr="00E815EE">
              <w:rPr>
                <w:lang w:val="en-US"/>
              </w:rPr>
              <w:t xml:space="preserve">, </w:t>
            </w:r>
            <w:proofErr w:type="spellStart"/>
            <w:r w:rsidRPr="00E815EE">
              <w:rPr>
                <w:lang w:val="en-US"/>
              </w:rPr>
              <w:t>Munchen</w:t>
            </w:r>
            <w:proofErr w:type="spellEnd"/>
            <w:r w:rsidRPr="00E815EE">
              <w:rPr>
                <w:lang w:val="en-US"/>
              </w:rPr>
              <w:t>, DE)</w:t>
            </w:r>
          </w:p>
          <w:p w14:paraId="0B820796" w14:textId="77777777" w:rsidR="009B0E16" w:rsidRPr="00E815EE" w:rsidRDefault="009B0E16" w:rsidP="006504FB">
            <w:pPr>
              <w:pStyle w:val="CVNormal"/>
            </w:pPr>
            <w:r w:rsidRPr="00E815EE">
              <w:t xml:space="preserve">Nome titolo di </w:t>
            </w:r>
            <w:proofErr w:type="spellStart"/>
            <w:r w:rsidRPr="00E815EE">
              <w:t>studioAdvanced</w:t>
            </w:r>
            <w:proofErr w:type="spellEnd"/>
            <w:r w:rsidRPr="00E815EE">
              <w:t xml:space="preserve"> </w:t>
            </w:r>
            <w:proofErr w:type="spellStart"/>
            <w:r w:rsidRPr="00E815EE">
              <w:t>Physic</w:t>
            </w:r>
            <w:proofErr w:type="spellEnd"/>
            <w:r w:rsidRPr="00E815EE">
              <w:t xml:space="preserve"> (</w:t>
            </w:r>
            <w:proofErr w:type="spellStart"/>
            <w:r w:rsidRPr="00E815EE">
              <w:t>Nuclear</w:t>
            </w:r>
            <w:proofErr w:type="spellEnd"/>
            <w:r w:rsidRPr="00E815EE">
              <w:t xml:space="preserve"> Fusion </w:t>
            </w:r>
            <w:proofErr w:type="spellStart"/>
            <w:proofErr w:type="gramStart"/>
            <w:r w:rsidRPr="00E815EE">
              <w:t>reserch</w:t>
            </w:r>
            <w:proofErr w:type="spellEnd"/>
            <w:r w:rsidRPr="00E815EE">
              <w:t>)Campo</w:t>
            </w:r>
            <w:proofErr w:type="gramEnd"/>
            <w:r w:rsidRPr="00E815EE">
              <w:t xml:space="preserve"> di studi international PhD XXIX</w:t>
            </w:r>
          </w:p>
          <w:p w14:paraId="1669B17A" w14:textId="77777777" w:rsidR="009B0E16" w:rsidRPr="00E815EE" w:rsidRDefault="009B0E16" w:rsidP="006504FB">
            <w:pPr>
              <w:pStyle w:val="CVNormal"/>
            </w:pPr>
            <w:r w:rsidRPr="00E815EE">
              <w:t xml:space="preserve">Date di frequentazione e conseguimento </w:t>
            </w:r>
            <w:proofErr w:type="spellStart"/>
            <w:r w:rsidRPr="00E815EE">
              <w:t>laurea</w:t>
            </w:r>
            <w:proofErr w:type="spellEnd"/>
            <w:r w:rsidRPr="00E815EE">
              <w:t xml:space="preserve"> 2014 – 2015. </w:t>
            </w:r>
          </w:p>
          <w:p w14:paraId="6FCA60B2" w14:textId="77777777" w:rsidR="009B0E16" w:rsidRPr="00E815EE" w:rsidRDefault="009B0E16" w:rsidP="006504FB">
            <w:pPr>
              <w:pStyle w:val="CVNormal"/>
            </w:pPr>
          </w:p>
          <w:p w14:paraId="41EC8287" w14:textId="77777777" w:rsidR="009B0E16" w:rsidRPr="00E815EE" w:rsidRDefault="009B0E16" w:rsidP="006504FB">
            <w:pPr>
              <w:pStyle w:val="CVNormal"/>
            </w:pPr>
            <w:r w:rsidRPr="00E815EE">
              <w:t xml:space="preserve">Periodo di studi intrapreso presso IPP INSTITUTE OF PLASMA PHYSICS of the </w:t>
            </w:r>
            <w:proofErr w:type="spellStart"/>
            <w:r w:rsidRPr="00E815EE">
              <w:t>Czech</w:t>
            </w:r>
            <w:proofErr w:type="spellEnd"/>
            <w:r w:rsidRPr="00E815EE">
              <w:t xml:space="preserve"> </w:t>
            </w:r>
            <w:proofErr w:type="spellStart"/>
            <w:r w:rsidRPr="00E815EE">
              <w:t>academy</w:t>
            </w:r>
            <w:proofErr w:type="spellEnd"/>
            <w:r w:rsidRPr="00E815EE">
              <w:t xml:space="preserve"> of </w:t>
            </w:r>
            <w:proofErr w:type="gramStart"/>
            <w:r w:rsidRPr="00E815EE">
              <w:t>sciences,(</w:t>
            </w:r>
            <w:proofErr w:type="gramEnd"/>
            <w:r w:rsidRPr="00E815EE">
              <w:t xml:space="preserve">Praha, </w:t>
            </w:r>
            <w:proofErr w:type="spellStart"/>
            <w:r w:rsidRPr="00E815EE">
              <w:t>Czech</w:t>
            </w:r>
            <w:proofErr w:type="spellEnd"/>
            <w:r w:rsidRPr="00E815EE">
              <w:t xml:space="preserve"> Republic) Nome titolo di </w:t>
            </w:r>
            <w:proofErr w:type="spellStart"/>
            <w:r w:rsidRPr="00E815EE">
              <w:t>studioAdvanced</w:t>
            </w:r>
            <w:proofErr w:type="spellEnd"/>
            <w:r w:rsidRPr="00E815EE">
              <w:t xml:space="preserve"> </w:t>
            </w:r>
            <w:proofErr w:type="spellStart"/>
            <w:r w:rsidRPr="00E815EE">
              <w:t>Physic</w:t>
            </w:r>
            <w:proofErr w:type="spellEnd"/>
            <w:r w:rsidRPr="00E815EE">
              <w:t xml:space="preserve"> (</w:t>
            </w:r>
            <w:proofErr w:type="spellStart"/>
            <w:r w:rsidRPr="00E815EE">
              <w:t>Nuclear</w:t>
            </w:r>
            <w:proofErr w:type="spellEnd"/>
            <w:r w:rsidRPr="00E815EE">
              <w:t xml:space="preserve"> Fusion </w:t>
            </w:r>
            <w:proofErr w:type="spellStart"/>
            <w:r w:rsidRPr="00E815EE">
              <w:t>reserch</w:t>
            </w:r>
            <w:proofErr w:type="spellEnd"/>
            <w:r w:rsidRPr="00E815EE">
              <w:t>)Campo di studi international PhD XXIX</w:t>
            </w:r>
          </w:p>
          <w:p w14:paraId="2958443E" w14:textId="77777777" w:rsidR="009B0E16" w:rsidRPr="00E815EE" w:rsidRDefault="009B0E16" w:rsidP="006504FB">
            <w:pPr>
              <w:pStyle w:val="CVNormal"/>
            </w:pPr>
          </w:p>
          <w:p w14:paraId="3A3ED823" w14:textId="77777777" w:rsidR="009B0E16" w:rsidRPr="00E815EE" w:rsidRDefault="009B0E16" w:rsidP="006504FB">
            <w:pPr>
              <w:pStyle w:val="CVNormal"/>
            </w:pPr>
            <w:r w:rsidRPr="00E815EE">
              <w:t>Perito in informatica industriale presso l’ITIS Euganeo di Este nell’anno 1991.</w:t>
            </w:r>
          </w:p>
          <w:p w14:paraId="17F699D9" w14:textId="77777777" w:rsidR="009B0E16" w:rsidRPr="00E815EE" w:rsidRDefault="009B0E16" w:rsidP="006504FB">
            <w:pPr>
              <w:pStyle w:val="CVNormal"/>
            </w:pPr>
          </w:p>
        </w:tc>
      </w:tr>
      <w:tr w:rsidR="009B0E16" w:rsidRPr="00E815EE" w14:paraId="4371C662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39322CCF" w14:textId="77777777" w:rsidR="009B0E16" w:rsidRPr="00E815EE" w:rsidRDefault="009B0E16" w:rsidP="006504FB">
            <w:pPr>
              <w:pStyle w:val="CVHeading1"/>
            </w:pPr>
            <w:r w:rsidRPr="00E815EE">
              <w:t>Capacità e competenze personali</w:t>
            </w:r>
          </w:p>
        </w:tc>
        <w:tc>
          <w:tcPr>
            <w:tcW w:w="7653" w:type="dxa"/>
            <w:gridSpan w:val="3"/>
          </w:tcPr>
          <w:p w14:paraId="54EDD784" w14:textId="77777777" w:rsidR="009B0E16" w:rsidRPr="00E815EE" w:rsidRDefault="009B0E16" w:rsidP="006504FB">
            <w:pPr>
              <w:pStyle w:val="CVNormal-FirstLine"/>
            </w:pPr>
            <w:r w:rsidRPr="00E815EE">
              <w:t>Capacità di autoformazione e addestramento nei settori elettronici, informatici, elettrotecnici, impiantistici e meccanici (pneumatica/oleodinamica)</w:t>
            </w:r>
          </w:p>
        </w:tc>
      </w:tr>
      <w:tr w:rsidR="009B0E16" w:rsidRPr="00E815EE" w14:paraId="485D9D98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7ED478DC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</w:tcPr>
          <w:p w14:paraId="382D9944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1276CC0C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4A73AC88" w14:textId="77777777" w:rsidR="009B0E16" w:rsidRPr="00E815EE" w:rsidRDefault="009B0E16" w:rsidP="006504FB">
            <w:pPr>
              <w:pStyle w:val="CVHeading2-FirstLine"/>
            </w:pPr>
            <w:r w:rsidRPr="00E815EE">
              <w:t>Madrelingua</w:t>
            </w:r>
          </w:p>
        </w:tc>
        <w:tc>
          <w:tcPr>
            <w:tcW w:w="7653" w:type="dxa"/>
            <w:gridSpan w:val="3"/>
          </w:tcPr>
          <w:p w14:paraId="52AEAEDA" w14:textId="77777777" w:rsidR="009B0E16" w:rsidRPr="00E815EE" w:rsidRDefault="009B0E16" w:rsidP="006504FB">
            <w:pPr>
              <w:pStyle w:val="CVMedium-FirstLine"/>
            </w:pPr>
            <w:r w:rsidRPr="00E815EE">
              <w:t>Italiano</w:t>
            </w:r>
          </w:p>
        </w:tc>
      </w:tr>
      <w:tr w:rsidR="009B0E16" w:rsidRPr="00E815EE" w14:paraId="75B408CD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727E9C95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</w:tcPr>
          <w:p w14:paraId="7E49F11E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5ABF48F2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16C298E3" w14:textId="77777777" w:rsidR="009B0E16" w:rsidRPr="00E815EE" w:rsidRDefault="009B0E16" w:rsidP="006504FB">
            <w:pPr>
              <w:pStyle w:val="CVHeading2-FirstLine"/>
            </w:pPr>
            <w:proofErr w:type="gramStart"/>
            <w:r w:rsidRPr="00E815EE">
              <w:t>Altra  lingua</w:t>
            </w:r>
            <w:proofErr w:type="gramEnd"/>
          </w:p>
        </w:tc>
        <w:tc>
          <w:tcPr>
            <w:tcW w:w="7653" w:type="dxa"/>
            <w:gridSpan w:val="3"/>
          </w:tcPr>
          <w:p w14:paraId="426FEC0B" w14:textId="77777777" w:rsidR="009B0E16" w:rsidRPr="00E815EE" w:rsidRDefault="009B0E16" w:rsidP="006504FB">
            <w:pPr>
              <w:pStyle w:val="CVMedium-FirstLine"/>
            </w:pPr>
            <w:r w:rsidRPr="00E815EE">
              <w:t>Inglese</w:t>
            </w:r>
          </w:p>
        </w:tc>
      </w:tr>
      <w:tr w:rsidR="009B0E16" w:rsidRPr="00E815EE" w14:paraId="1D356A44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775E5BC7" w14:textId="77777777" w:rsidR="009B0E16" w:rsidRPr="00E815EE" w:rsidRDefault="009B0E16" w:rsidP="006504FB">
            <w:pPr>
              <w:pStyle w:val="CVHeading2"/>
            </w:pPr>
            <w:r w:rsidRPr="00E815EE">
              <w:t>Autovalutazione</w:t>
            </w:r>
          </w:p>
        </w:tc>
        <w:tc>
          <w:tcPr>
            <w:tcW w:w="7653" w:type="dxa"/>
            <w:gridSpan w:val="3"/>
          </w:tcPr>
          <w:p w14:paraId="79F3E8C3" w14:textId="77777777" w:rsidR="009B0E16" w:rsidRPr="00E815EE" w:rsidRDefault="009B0E16" w:rsidP="006504FB">
            <w:pPr>
              <w:pStyle w:val="CVNormal"/>
            </w:pPr>
            <w:r w:rsidRPr="00E815EE">
              <w:t>buona</w:t>
            </w:r>
          </w:p>
        </w:tc>
      </w:tr>
      <w:tr w:rsidR="009B0E16" w:rsidRPr="00E815EE" w14:paraId="18C18511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253A7C0F" w14:textId="77777777" w:rsidR="009B0E16" w:rsidRPr="00E815EE" w:rsidRDefault="009B0E16" w:rsidP="006504FB">
            <w:pPr>
              <w:pStyle w:val="CVHeadingLanguage"/>
            </w:pPr>
            <w:r w:rsidRPr="00E815EE">
              <w:t>Lingua</w:t>
            </w:r>
          </w:p>
        </w:tc>
        <w:tc>
          <w:tcPr>
            <w:tcW w:w="7653" w:type="dxa"/>
            <w:gridSpan w:val="3"/>
          </w:tcPr>
          <w:p w14:paraId="4FB61E9E" w14:textId="77777777" w:rsidR="009B0E16" w:rsidRPr="00E815EE" w:rsidRDefault="009B0E16" w:rsidP="006504FB">
            <w:pPr>
              <w:pStyle w:val="CVNormal"/>
              <w:rPr>
                <w:b/>
              </w:rPr>
            </w:pPr>
            <w:r w:rsidRPr="00E815EE">
              <w:rPr>
                <w:b/>
                <w:u w:val="single"/>
              </w:rPr>
              <w:t>S</w:t>
            </w:r>
            <w:r w:rsidRPr="00E815EE">
              <w:rPr>
                <w:b/>
              </w:rPr>
              <w:t>pagnolo</w:t>
            </w:r>
          </w:p>
        </w:tc>
      </w:tr>
      <w:tr w:rsidR="009B0E16" w:rsidRPr="00E815EE" w14:paraId="6D5EA645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531AA5B5" w14:textId="77777777" w:rsidR="009B0E16" w:rsidRPr="00E815EE" w:rsidRDefault="009B0E16" w:rsidP="006504FB">
            <w:pPr>
              <w:pStyle w:val="CVHeadingLanguage"/>
              <w:rPr>
                <w:b w:val="0"/>
              </w:rPr>
            </w:pPr>
            <w:r w:rsidRPr="00E815EE">
              <w:rPr>
                <w:b w:val="0"/>
              </w:rPr>
              <w:t>Autovalutazione</w:t>
            </w:r>
          </w:p>
        </w:tc>
        <w:tc>
          <w:tcPr>
            <w:tcW w:w="7653" w:type="dxa"/>
            <w:gridSpan w:val="3"/>
          </w:tcPr>
          <w:p w14:paraId="4053E400" w14:textId="77777777" w:rsidR="009B0E16" w:rsidRPr="00E815EE" w:rsidRDefault="009B0E16" w:rsidP="006504FB">
            <w:pPr>
              <w:pStyle w:val="CVNormal"/>
            </w:pPr>
            <w:r w:rsidRPr="00E815EE">
              <w:t>Accettabile</w:t>
            </w:r>
          </w:p>
        </w:tc>
      </w:tr>
      <w:tr w:rsidR="009B0E16" w:rsidRPr="00E815EE" w14:paraId="7FF2D430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14:paraId="631D8FD6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  <w:tcBorders>
              <w:left w:val="single" w:sz="4" w:space="0" w:color="auto"/>
            </w:tcBorders>
          </w:tcPr>
          <w:p w14:paraId="0023FECE" w14:textId="77777777" w:rsidR="009B0E16" w:rsidRPr="00E815EE" w:rsidRDefault="009B0E16" w:rsidP="006504FB">
            <w:pPr>
              <w:pStyle w:val="CVNormal"/>
            </w:pPr>
          </w:p>
        </w:tc>
      </w:tr>
      <w:tr w:rsidR="009B0E16" w:rsidRPr="00E815EE" w14:paraId="659F810C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14:paraId="21C32DDA" w14:textId="77777777" w:rsidR="009B0E16" w:rsidRPr="00E815EE" w:rsidRDefault="009B0E16" w:rsidP="006504FB">
            <w:pPr>
              <w:pStyle w:val="CVHeading2-FirstLine"/>
            </w:pPr>
          </w:p>
        </w:tc>
        <w:tc>
          <w:tcPr>
            <w:tcW w:w="7653" w:type="dxa"/>
            <w:gridSpan w:val="3"/>
            <w:tcBorders>
              <w:left w:val="single" w:sz="4" w:space="0" w:color="auto"/>
            </w:tcBorders>
          </w:tcPr>
          <w:p w14:paraId="57C2C229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1353AE28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14:paraId="3326A79D" w14:textId="77777777" w:rsidR="009B0E16" w:rsidRPr="00E815EE" w:rsidRDefault="009B0E16" w:rsidP="006504FB">
            <w:pPr>
              <w:pStyle w:val="CVSpacer"/>
              <w:jc w:val="right"/>
            </w:pPr>
            <w:r w:rsidRPr="00E815EE">
              <w:rPr>
                <w:b/>
                <w:sz w:val="22"/>
              </w:rPr>
              <w:lastRenderedPageBreak/>
              <w:t>Capacità e competenze sociali</w:t>
            </w:r>
          </w:p>
        </w:tc>
        <w:tc>
          <w:tcPr>
            <w:tcW w:w="7653" w:type="dxa"/>
            <w:gridSpan w:val="3"/>
            <w:tcBorders>
              <w:left w:val="single" w:sz="4" w:space="0" w:color="auto"/>
            </w:tcBorders>
          </w:tcPr>
          <w:p w14:paraId="6CF90E58" w14:textId="77777777" w:rsidR="009B0E16" w:rsidRPr="00E815EE" w:rsidRDefault="009B0E16" w:rsidP="006504FB">
            <w:pPr>
              <w:pStyle w:val="CVNormal-FirstLine"/>
            </w:pPr>
            <w:r w:rsidRPr="00E815EE">
              <w:rPr>
                <w:b/>
              </w:rPr>
              <w:t>ALSI. Associazione studenti lavoratori di ingegneria</w:t>
            </w:r>
            <w:r w:rsidRPr="00E815EE">
              <w:t xml:space="preserve"> in collaborazione con l’università di Padova. Presidente in carica fin dall’anno 1994 dell’associazione ALSI operante all’interno della facoltà di ingegneria dell’università di Padova.  L’associazione si cura della creazione e gestione dei corsi serali per studenti lavoratori. L’associazione è pienamente riconosciuta dalla facoltà. </w:t>
            </w:r>
          </w:p>
          <w:p w14:paraId="29A83DC8" w14:textId="77777777" w:rsidR="009B0E16" w:rsidRPr="00E815EE" w:rsidRDefault="009B0E16" w:rsidP="006504FB">
            <w:pPr>
              <w:pStyle w:val="CVNormal"/>
            </w:pPr>
            <w:r w:rsidRPr="00E815EE">
              <w:t xml:space="preserve">L’associazione ALSI nei 32 anni dalla fondazione, ha subito delle necessarie trasformazioni e tre rifondazioni a scopo di aggiornamento e sopravvivenza.  </w:t>
            </w:r>
          </w:p>
          <w:p w14:paraId="3656E637" w14:textId="77777777" w:rsidR="009B0E16" w:rsidRPr="00E815EE" w:rsidRDefault="009B0E16" w:rsidP="006504FB">
            <w:pPr>
              <w:pStyle w:val="CVNormal"/>
            </w:pPr>
            <w:r w:rsidRPr="00E815EE">
              <w:t xml:space="preserve">Solo la prima versione di </w:t>
            </w:r>
            <w:r w:rsidRPr="00E815EE">
              <w:rPr>
                <w:b/>
              </w:rPr>
              <w:t xml:space="preserve">ALSI, dal 1988 al 2010 </w:t>
            </w:r>
            <w:r w:rsidRPr="00E815EE">
              <w:t>veniva pienamente sostenuta a livello economico e di finanziamenti dalla facoltà, attingendo a fondi accantonati grazie alla legge 340/91 norme sul diritto allo studio.</w:t>
            </w:r>
          </w:p>
          <w:p w14:paraId="3ECAAD8A" w14:textId="77777777" w:rsidR="009B0E16" w:rsidRPr="00E815EE" w:rsidRDefault="009B0E16" w:rsidP="006504FB">
            <w:pPr>
              <w:pStyle w:val="CVNormal"/>
            </w:pPr>
            <w:r w:rsidRPr="00E815EE">
              <w:t>Nel momento di massimo splendore, ALSI ha raggiunto un ragguardevole traguardo di 250 iscritti annui.</w:t>
            </w:r>
          </w:p>
          <w:p w14:paraId="00704DA5" w14:textId="77777777" w:rsidR="009B0E16" w:rsidRPr="00E815EE" w:rsidRDefault="009B0E16" w:rsidP="006504FB">
            <w:pPr>
              <w:pStyle w:val="CVNormal"/>
            </w:pPr>
            <w:r w:rsidRPr="00E815EE">
              <w:t xml:space="preserve">L’impegno personale di Marco Gottardo era di organizzazione, coordinamento, nonché di rappresentanza delle istanze degli studenti lavoratori nei confronti degli organi universitari e delle istituzioni. In questo lungo periodo ho collaborato in maniera diretta con presidi e rettori, tra cui, il prof. Giovanni Marchesini (Rettore), prof. Luigi Mariani (preside </w:t>
            </w:r>
            <w:proofErr w:type="spellStart"/>
            <w:proofErr w:type="gramStart"/>
            <w:r w:rsidRPr="00E815EE">
              <w:t>dei</w:t>
            </w:r>
            <w:proofErr w:type="spellEnd"/>
            <w:r w:rsidRPr="00E815EE">
              <w:t xml:space="preserve"> ingegneria</w:t>
            </w:r>
            <w:proofErr w:type="gramEnd"/>
            <w:r w:rsidRPr="00E815EE">
              <w:t>).</w:t>
            </w:r>
          </w:p>
          <w:p w14:paraId="6F5F637E" w14:textId="77777777" w:rsidR="009B0E16" w:rsidRPr="00E815EE" w:rsidRDefault="009B0E16" w:rsidP="006504FB">
            <w:pPr>
              <w:pStyle w:val="CVNormal"/>
            </w:pPr>
            <w:r w:rsidRPr="00E815EE">
              <w:t>Nel momento di maggiore splendore, ALSI raggiunse l’obbiettivo di riconoscimento massimo così che poteva contare su registri e sessioni d’esame appositamente concessi per gli studenti lavoratori con il pieno riconoscimento della tessera ALSI che ne controprovava lo stato di studente lavoratore sotto la responsabilità del presidente Marco Gottardo.</w:t>
            </w:r>
          </w:p>
          <w:p w14:paraId="3978CD97" w14:textId="77777777" w:rsidR="009B0E16" w:rsidRPr="00E815EE" w:rsidRDefault="009B0E16" w:rsidP="006504FB">
            <w:pPr>
              <w:pStyle w:val="CVNormal"/>
            </w:pPr>
            <w:r w:rsidRPr="00E815EE">
              <w:t xml:space="preserve">Per quanto riguarda i tutor di facoltà, con cui sono stato in stretta collaborazione, assegnati ufficialmente durante i consigli della stessa, sono stati </w:t>
            </w:r>
          </w:p>
          <w:p w14:paraId="6A73DFC3" w14:textId="77777777" w:rsidR="009B0E16" w:rsidRPr="00E815EE" w:rsidRDefault="009B0E16" w:rsidP="006504FB">
            <w:pPr>
              <w:pStyle w:val="CVNormal"/>
            </w:pPr>
            <w:r w:rsidRPr="00E815EE">
              <w:t>prof. Baldassarri Ghezzo Santuzza (dip. Metodi e modelli Matematici).</w:t>
            </w:r>
          </w:p>
          <w:p w14:paraId="7A5C27BC" w14:textId="77777777" w:rsidR="009B0E16" w:rsidRPr="00E815EE" w:rsidRDefault="009B0E16" w:rsidP="006504FB">
            <w:pPr>
              <w:pStyle w:val="CVNormal"/>
            </w:pPr>
            <w:r w:rsidRPr="00E815EE">
              <w:t>Prof. Antonio Chiffi (dip. Metodi e modelli Matematici).</w:t>
            </w:r>
          </w:p>
          <w:p w14:paraId="3C6D46B7" w14:textId="77777777" w:rsidR="009B0E16" w:rsidRPr="00E815EE" w:rsidRDefault="009B0E16" w:rsidP="006504FB">
            <w:pPr>
              <w:pStyle w:val="CVNormal"/>
            </w:pPr>
            <w:proofErr w:type="gramStart"/>
            <w:r w:rsidRPr="00E815EE">
              <w:t>Prof.ssa  Annamaria</w:t>
            </w:r>
            <w:proofErr w:type="gramEnd"/>
            <w:r w:rsidRPr="00E815EE">
              <w:t xml:space="preserve"> </w:t>
            </w:r>
            <w:proofErr w:type="spellStart"/>
            <w:r w:rsidRPr="00E815EE">
              <w:t>Bresquar</w:t>
            </w:r>
            <w:proofErr w:type="spellEnd"/>
            <w:r w:rsidRPr="00E815EE">
              <w:t xml:space="preserve"> (dip. Metodi e modelli Matematici).</w:t>
            </w:r>
          </w:p>
          <w:p w14:paraId="473EB837" w14:textId="77777777" w:rsidR="009B0E16" w:rsidRPr="00E815EE" w:rsidRDefault="009B0E16" w:rsidP="006504FB">
            <w:pPr>
              <w:pStyle w:val="CVNormal"/>
            </w:pPr>
            <w:r w:rsidRPr="00E815EE">
              <w:t xml:space="preserve">Prof. Remo </w:t>
            </w:r>
            <w:proofErr w:type="spellStart"/>
            <w:r w:rsidRPr="00E815EE">
              <w:t>Gattazzo</w:t>
            </w:r>
            <w:proofErr w:type="spellEnd"/>
            <w:r w:rsidRPr="00E815EE">
              <w:t xml:space="preserve"> (dip. Matematica pura e applicata).</w:t>
            </w:r>
          </w:p>
          <w:p w14:paraId="4C2DF8BC" w14:textId="77777777" w:rsidR="009B0E16" w:rsidRPr="00E815EE" w:rsidRDefault="009B0E16" w:rsidP="006504FB">
            <w:pPr>
              <w:pStyle w:val="CVNormal"/>
            </w:pPr>
            <w:r w:rsidRPr="00E815EE">
              <w:t xml:space="preserve">Prof. </w:t>
            </w:r>
            <w:r w:rsidRPr="00E815EE">
              <w:rPr>
                <w:b/>
              </w:rPr>
              <w:t xml:space="preserve">Mirto </w:t>
            </w:r>
            <w:proofErr w:type="spellStart"/>
            <w:r w:rsidRPr="00E815EE">
              <w:rPr>
                <w:b/>
              </w:rPr>
              <w:t>Mozzon</w:t>
            </w:r>
            <w:proofErr w:type="spellEnd"/>
            <w:r w:rsidRPr="00E815EE">
              <w:t xml:space="preserve"> (dip. Chimica Applicata)</w:t>
            </w:r>
          </w:p>
          <w:p w14:paraId="1AAC2D93" w14:textId="77777777" w:rsidR="009B0E16" w:rsidRPr="00E815EE" w:rsidRDefault="009B0E16" w:rsidP="006504FB">
            <w:pPr>
              <w:pStyle w:val="CVNormal"/>
            </w:pPr>
          </w:p>
          <w:p w14:paraId="5A5D1BBF" w14:textId="77777777" w:rsidR="009B0E16" w:rsidRPr="00E815EE" w:rsidRDefault="009B0E16" w:rsidP="006504FB">
            <w:pPr>
              <w:pStyle w:val="CVNormal"/>
              <w:rPr>
                <w:b/>
              </w:rPr>
            </w:pPr>
            <w:r w:rsidRPr="00E815EE">
              <w:rPr>
                <w:b/>
              </w:rPr>
              <w:t>Prima rifondazione ALSI.</w:t>
            </w:r>
          </w:p>
          <w:p w14:paraId="40FE42D5" w14:textId="77777777" w:rsidR="009B0E16" w:rsidRPr="00E815EE" w:rsidRDefault="009B0E16" w:rsidP="006504FB">
            <w:pPr>
              <w:pStyle w:val="CVNormal"/>
            </w:pPr>
            <w:r w:rsidRPr="00E815EE">
              <w:t xml:space="preserve">Con la venuta dei nuovi ordinamenti universitari, conosciuti come 3+2, ovvero laurea triennale seguita da un biennio magistrale l’associazione ALSI era destinata a morte naturale per impraticabilità </w:t>
            </w:r>
            <w:proofErr w:type="gramStart"/>
            <w:r w:rsidRPr="00E815EE">
              <w:t>della amalgama</w:t>
            </w:r>
            <w:proofErr w:type="gramEnd"/>
            <w:r w:rsidRPr="00E815EE">
              <w:t xml:space="preserve"> di studenti di estrazione diversa entro al medesimo corso, ad esempio Analisi matematica 1, prima comune per tutte le ingegnerie, ora suddiviso in 6 diverse classi di indirizzo.</w:t>
            </w:r>
          </w:p>
          <w:p w14:paraId="7556B40D" w14:textId="77777777" w:rsidR="009B0E16" w:rsidRPr="00E815EE" w:rsidRDefault="009B0E16" w:rsidP="006504FB">
            <w:pPr>
              <w:pStyle w:val="CVNormal"/>
            </w:pPr>
            <w:r w:rsidRPr="00E815EE">
              <w:t>A salvare la situazione è stata la mia idea, applicabile in qualità di presiedente, dell’istituzione dei codoli in autogestione.</w:t>
            </w:r>
          </w:p>
          <w:p w14:paraId="1A464C4A" w14:textId="77777777" w:rsidR="009B0E16" w:rsidRPr="00E815EE" w:rsidRDefault="009B0E16" w:rsidP="006504FB">
            <w:pPr>
              <w:pStyle w:val="CVNormal"/>
            </w:pPr>
            <w:r w:rsidRPr="00E815EE">
              <w:t xml:space="preserve">L’idea consisteva </w:t>
            </w:r>
            <w:proofErr w:type="gramStart"/>
            <w:r w:rsidRPr="00E815EE">
              <w:t>nel iniziare</w:t>
            </w:r>
            <w:proofErr w:type="gramEnd"/>
            <w:r w:rsidRPr="00E815EE">
              <w:t xml:space="preserve"> il percorso, nelle parti comuni ai vari indirizzi con gli studenti con i corsi finanziati dalle varie, neo nate, scuole di ingegneria, e i codoli caratterizzanti il corso con il metodo dei corsi autogestiti di mia invenzione.</w:t>
            </w:r>
          </w:p>
          <w:p w14:paraId="15E96636" w14:textId="77777777" w:rsidR="009B0E16" w:rsidRPr="00E815EE" w:rsidRDefault="009B0E16" w:rsidP="006504FB">
            <w:pPr>
              <w:pStyle w:val="CVNormal"/>
            </w:pPr>
            <w:r w:rsidRPr="00E815EE">
              <w:t xml:space="preserve">Nel totale lo studente effettuava un numero di ore </w:t>
            </w:r>
            <w:proofErr w:type="gramStart"/>
            <w:r w:rsidRPr="00E815EE">
              <w:t>pari  a</w:t>
            </w:r>
            <w:proofErr w:type="gramEnd"/>
            <w:r w:rsidRPr="00E815EE">
              <w:t xml:space="preserve"> quello dei corsi diurni ma poi non poteva più accedere a sessioni d’esame appositamente istituite. Lo studente doveva superare le prove nelle normali sessioni.</w:t>
            </w:r>
          </w:p>
          <w:p w14:paraId="3602E95A" w14:textId="77777777" w:rsidR="009B0E16" w:rsidRPr="00E815EE" w:rsidRDefault="009B0E16" w:rsidP="006504FB">
            <w:pPr>
              <w:pStyle w:val="CVNormal"/>
            </w:pPr>
            <w:r w:rsidRPr="00E815EE">
              <w:t>I vantaggi acquisiti nel ventennio precedente andavano riducendosi tuttavia, impegnandomi in prima persona, fornendo ove mi era per competenza possibile, lezioni di supporto e sostegno, ad esempio Elettrotecnica il gruppo è rimasto coeso.</w:t>
            </w:r>
          </w:p>
          <w:p w14:paraId="28BF0354" w14:textId="77777777" w:rsidR="009B0E16" w:rsidRPr="00E815EE" w:rsidRDefault="009B0E16" w:rsidP="006504FB">
            <w:pPr>
              <w:pStyle w:val="CVNormal"/>
            </w:pPr>
            <w:r w:rsidRPr="00E815EE">
              <w:t xml:space="preserve">Fino al 2014 l’associazione è rimasta radicata, con un ufficio di segreteria e organizzativo, assegnatomi dal dipartimento di matematica e successivi dipartimenti responsabili </w:t>
            </w:r>
            <w:proofErr w:type="gramStart"/>
            <w:r w:rsidRPr="00E815EE">
              <w:t>dell’area  presso</w:t>
            </w:r>
            <w:proofErr w:type="gramEnd"/>
            <w:r w:rsidRPr="00E815EE">
              <w:t xml:space="preserve"> lo stabile denominato Paolotti.</w:t>
            </w:r>
          </w:p>
          <w:p w14:paraId="42EF7AFE" w14:textId="77777777" w:rsidR="009B0E16" w:rsidRPr="00E815EE" w:rsidRDefault="009B0E16" w:rsidP="006504FB">
            <w:pPr>
              <w:pStyle w:val="CVNormal"/>
            </w:pPr>
            <w:r w:rsidRPr="00E815EE">
              <w:t>In virtù del fatto che nel 2004, a seguito di una importante riunione, tra me e i direttori dei dipartimenti, questo sarebbe stato assegnato in maniera perpetua, per la fiducia posta sul mio nome e sul mio operato, all’associazione ALSI anche quando il dipartimento stesso si darebbe spostato nella costruendo Torre di Archimede.</w:t>
            </w:r>
          </w:p>
          <w:p w14:paraId="784E3511" w14:textId="77777777" w:rsidR="009B0E16" w:rsidRPr="00E815EE" w:rsidRDefault="009B0E16" w:rsidP="006504FB">
            <w:pPr>
              <w:pStyle w:val="CVNormal"/>
            </w:pPr>
            <w:r w:rsidRPr="00E815EE">
              <w:t>A tal proposito si aggiunge il calce il documento redatto in quell’occasione.</w:t>
            </w:r>
          </w:p>
          <w:p w14:paraId="6B56C25C" w14:textId="77777777" w:rsidR="009B0E16" w:rsidRPr="00E815EE" w:rsidRDefault="009B0E16" w:rsidP="006504FB">
            <w:pPr>
              <w:pStyle w:val="CVNormal"/>
            </w:pPr>
            <w:r w:rsidRPr="00E815EE">
              <w:t>Nel 2014 tuttavia i fondi destinati agli studenti lavoratori e assegnati al corpo docenti dagli stesi dipartimenti per sovvenzionare i corsi serali andarono sempre più calando fino a sparire.</w:t>
            </w:r>
          </w:p>
          <w:p w14:paraId="7A6B46EB" w14:textId="77777777" w:rsidR="009B0E16" w:rsidRPr="00E815EE" w:rsidRDefault="009B0E16" w:rsidP="006504FB">
            <w:pPr>
              <w:pStyle w:val="CVNormal"/>
            </w:pPr>
            <w:r w:rsidRPr="00E815EE">
              <w:t>L’ufficio di segreteria fu ritirato nel 2018, data in cui il supporto per continuare ad esistere venne fornito in toto dalla mia persona.</w:t>
            </w:r>
          </w:p>
          <w:p w14:paraId="008C9D30" w14:textId="77777777" w:rsidR="009B0E16" w:rsidRPr="00E815EE" w:rsidRDefault="009B0E16" w:rsidP="006504FB">
            <w:pPr>
              <w:pStyle w:val="CVNormal"/>
            </w:pPr>
            <w:r w:rsidRPr="00E815EE">
              <w:t>L’impegno gratuito fornito come volontariato per la direzione in questo periodo copriva tutte le sere dalle 18:00 alle 21:00, tutti i sabati mattina dalle 8:00 alle 13:00. Tutti i periodi di vacanza estivi e invernali per fare lezione gratuita di supporto e sostegno di Fisica e elettrotecnica.</w:t>
            </w:r>
          </w:p>
          <w:p w14:paraId="2D76D8A3" w14:textId="77777777" w:rsidR="009B0E16" w:rsidRPr="00E815EE" w:rsidRDefault="009B0E16" w:rsidP="006504FB">
            <w:pPr>
              <w:pStyle w:val="CVNormal"/>
            </w:pPr>
            <w:r w:rsidRPr="00E815EE">
              <w:t>In questa fase l’impegno economico personalmente offerto era relativo al supporto delle continue spese di cancellaria e fornitura/manutenzione delle macchine di ufficio, computer, fotocopiatore, ecc.</w:t>
            </w:r>
          </w:p>
          <w:p w14:paraId="4361A069" w14:textId="77777777" w:rsidR="009B0E16" w:rsidRPr="00E815EE" w:rsidRDefault="009B0E16" w:rsidP="006504FB">
            <w:pPr>
              <w:pStyle w:val="CVNormal"/>
              <w:ind w:left="0"/>
            </w:pPr>
          </w:p>
        </w:tc>
      </w:tr>
      <w:tr w:rsidR="009B0E16" w:rsidRPr="00E815EE" w14:paraId="42C14295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14:paraId="0C4CF3C6" w14:textId="77777777" w:rsidR="009B0E16" w:rsidRPr="00E815EE" w:rsidRDefault="009B0E16" w:rsidP="006504FB">
            <w:pPr>
              <w:pStyle w:val="CVSpacer"/>
              <w:jc w:val="right"/>
              <w:rPr>
                <w:b/>
                <w:sz w:val="22"/>
              </w:rPr>
            </w:pPr>
          </w:p>
        </w:tc>
        <w:tc>
          <w:tcPr>
            <w:tcW w:w="7653" w:type="dxa"/>
            <w:gridSpan w:val="3"/>
            <w:tcBorders>
              <w:left w:val="single" w:sz="4" w:space="0" w:color="auto"/>
            </w:tcBorders>
          </w:tcPr>
          <w:p w14:paraId="7F30B217" w14:textId="77777777" w:rsidR="009B0E16" w:rsidRPr="00E815EE" w:rsidRDefault="009B0E16" w:rsidP="006504FB">
            <w:pPr>
              <w:pStyle w:val="CVNormal"/>
            </w:pPr>
          </w:p>
          <w:p w14:paraId="0A2D2148" w14:textId="77777777" w:rsidR="009B0E16" w:rsidRPr="00E815EE" w:rsidRDefault="009B0E16" w:rsidP="006504FB">
            <w:pPr>
              <w:pStyle w:val="CVNormal"/>
              <w:rPr>
                <w:b/>
              </w:rPr>
            </w:pPr>
            <w:r w:rsidRPr="00E815EE">
              <w:rPr>
                <w:b/>
              </w:rPr>
              <w:t>Seconda rifondazione ALSI</w:t>
            </w:r>
          </w:p>
          <w:p w14:paraId="006283A1" w14:textId="77777777" w:rsidR="009B0E16" w:rsidRPr="00E815EE" w:rsidRDefault="009B0E16" w:rsidP="006504FB">
            <w:pPr>
              <w:pStyle w:val="CVNormal"/>
            </w:pPr>
            <w:r w:rsidRPr="00E815EE">
              <w:t>Nel 2018 l’accesso alle aule e agli uffici, prima in toto gestiti dalla mia persona, in orario accessibile agli studenti lavoratori, il sabato mattina e la sera, divenne impraticabile per ragioni giustificate come problemi assicurativi degli utenti.</w:t>
            </w:r>
          </w:p>
          <w:p w14:paraId="5E605B01" w14:textId="77777777" w:rsidR="009B0E16" w:rsidRPr="00E815EE" w:rsidRDefault="009B0E16" w:rsidP="006504FB">
            <w:pPr>
              <w:pStyle w:val="CVNormal"/>
            </w:pPr>
            <w:r w:rsidRPr="00E815EE">
              <w:t>In mancanza di sede (ufficio di segreteria), e di aule in cui tenere le lezioni gratuite per studenti lavoratori la strada da percorrere fu per forza di cose univoca, rivedere lo statuto e le modalità per perseguire il medesimo fine.</w:t>
            </w:r>
          </w:p>
          <w:p w14:paraId="319012F4" w14:textId="77777777" w:rsidR="009B0E16" w:rsidRPr="00E815EE" w:rsidRDefault="009B0E16" w:rsidP="006504FB">
            <w:pPr>
              <w:pStyle w:val="CVNormal-FirstLine"/>
            </w:pPr>
            <w:r w:rsidRPr="00E815EE">
              <w:t>Nel 2018 e i primi mesi del 2019 gli incontri studio si tennero presso locali privati affittati a ore o prestati gratuitamente da persone che mi davano stima e fiducia per l’operato in passato e il servizio di cui avevano goduto per conseguire la laurea da studenti lavoratori.</w:t>
            </w:r>
          </w:p>
          <w:p w14:paraId="7F33D77B" w14:textId="77777777" w:rsidR="009B0E16" w:rsidRPr="00E815EE" w:rsidRDefault="009B0E16" w:rsidP="006504FB">
            <w:pPr>
              <w:pStyle w:val="CVNormal"/>
            </w:pPr>
            <w:r w:rsidRPr="00E815EE">
              <w:t xml:space="preserve">Alla prima rifondazione l’impegno in termini di lavoro in forma di volontariato è notevolmente aumentato, ma cominciò ad essere necessario intervenire anche con </w:t>
            </w:r>
            <w:proofErr w:type="gramStart"/>
            <w:r w:rsidRPr="00E815EE">
              <w:t>piccolo fondi personali</w:t>
            </w:r>
            <w:proofErr w:type="gramEnd"/>
            <w:r w:rsidRPr="00E815EE">
              <w:t xml:space="preserve"> per aiutare, quando necessario, a pagare le aule esterne alla facoltà in cui si svolgevano gli incontri.</w:t>
            </w:r>
          </w:p>
          <w:p w14:paraId="02DE7669" w14:textId="77777777" w:rsidR="009B0E16" w:rsidRPr="00E815EE" w:rsidRDefault="009B0E16" w:rsidP="006504FB">
            <w:pPr>
              <w:pStyle w:val="CVNormal"/>
            </w:pPr>
            <w:r w:rsidRPr="00E815EE">
              <w:t>Si rende necessario rivedere nuovamente lo statuto, e benché quasi nessuno degli usufruenti dei servizi vollero impegnarsi di prima persone per le probabili spese e gli oneri in tempo e impegno procedetti personalmente alla stesura e al deposito del nuovo statuto, nonché agli oneri fiscali.</w:t>
            </w:r>
          </w:p>
          <w:p w14:paraId="2B713CD7" w14:textId="77777777" w:rsidR="009B0E16" w:rsidRPr="00E815EE" w:rsidRDefault="009B0E16" w:rsidP="006504FB">
            <w:pPr>
              <w:pStyle w:val="CVNormal"/>
            </w:pPr>
            <w:r w:rsidRPr="00E815EE">
              <w:t xml:space="preserve">In data </w:t>
            </w:r>
            <w:r w:rsidRPr="00E815EE">
              <w:rPr>
                <w:b/>
              </w:rPr>
              <w:t>30 Aprile 2019</w:t>
            </w:r>
            <w:r w:rsidRPr="00E815EE">
              <w:t xml:space="preserve"> nasce nuovamente ALSI, con natura apartitica e aconfessionale, con codice fiscale 92298230282, Associazione ricreativa culturale, con sede in via Quarta strada numero 3, 35129, in un locale preso in consegna, affitto, a prezzo vantaggioso visto gli scopi culturali, scientifici, associazionistici e di divulgazione, a </w:t>
            </w:r>
            <w:r w:rsidRPr="00E815EE">
              <w:rPr>
                <w:u w:val="single"/>
              </w:rPr>
              <w:t>carico del presidente</w:t>
            </w:r>
            <w:r w:rsidRPr="00E815EE">
              <w:t xml:space="preserve"> dott. Ing. Marco Gottardo </w:t>
            </w:r>
            <w:proofErr w:type="spellStart"/>
            <w:r w:rsidRPr="00E815EE">
              <w:t>Ph.D</w:t>
            </w:r>
            <w:proofErr w:type="spellEnd"/>
            <w:r w:rsidRPr="00E815EE">
              <w:t>.</w:t>
            </w:r>
          </w:p>
          <w:p w14:paraId="3237BB68" w14:textId="77777777" w:rsidR="009B0E16" w:rsidRPr="00E815EE" w:rsidRDefault="009B0E16" w:rsidP="006504FB">
            <w:pPr>
              <w:pStyle w:val="CVNormal"/>
            </w:pPr>
            <w:r w:rsidRPr="00E815EE">
              <w:t>La tessera viene consegnata ai richiedenti in modalità gratuita i quali possono accedere ai locali per gruppi di studio, supporto allo studio tento da volontari esperti, dibattiti e conferenze scientifiche.</w:t>
            </w:r>
          </w:p>
          <w:p w14:paraId="1F1D5136" w14:textId="77777777" w:rsidR="009B0E16" w:rsidRPr="00E815EE" w:rsidRDefault="009B0E16" w:rsidP="006504FB">
            <w:pPr>
              <w:pStyle w:val="CVNormal"/>
            </w:pPr>
            <w:r w:rsidRPr="00E815EE">
              <w:t>Dalla prima fondazione, alla fine del 1988, ad oggi, Maggio 2020 si stima che circa 3000 (tremila studenti lavoratori) abbiano trovato giovamento, aiuto e supporto nell’esistenza dell’associazione ALSI, e che un numero significativo di questi abbiano potuto completare il percorso accademico giungendo al titolo di ingegnere rilasciato dall’università degli studi di Padova.</w:t>
            </w:r>
          </w:p>
        </w:tc>
      </w:tr>
      <w:tr w:rsidR="009B0E16" w:rsidRPr="00E815EE" w14:paraId="64ABC09B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14:paraId="0B24304A" w14:textId="77777777" w:rsidR="009B0E16" w:rsidRPr="00E815EE" w:rsidRDefault="009B0E16" w:rsidP="006504FB">
            <w:pPr>
              <w:pStyle w:val="CVHeading2-FirstLine"/>
            </w:pPr>
            <w:r w:rsidRPr="00E815EE">
              <w:t>Capacità e competenze organizzative</w:t>
            </w:r>
          </w:p>
        </w:tc>
        <w:tc>
          <w:tcPr>
            <w:tcW w:w="7653" w:type="dxa"/>
            <w:gridSpan w:val="3"/>
            <w:tcBorders>
              <w:left w:val="single" w:sz="4" w:space="0" w:color="auto"/>
            </w:tcBorders>
          </w:tcPr>
          <w:p w14:paraId="065D386A" w14:textId="77777777" w:rsidR="009B0E16" w:rsidRPr="00E815EE" w:rsidRDefault="009B0E16" w:rsidP="006504FB">
            <w:pPr>
              <w:pStyle w:val="CVSpacer"/>
              <w:rPr>
                <w:sz w:val="20"/>
              </w:rPr>
            </w:pPr>
          </w:p>
          <w:p w14:paraId="4149F075" w14:textId="77777777" w:rsidR="009B0E16" w:rsidRPr="00E815EE" w:rsidRDefault="009B0E16" w:rsidP="006504FB">
            <w:pPr>
              <w:pStyle w:val="CVSpacer"/>
              <w:rPr>
                <w:sz w:val="20"/>
              </w:rPr>
            </w:pPr>
            <w:r w:rsidRPr="00E815EE">
              <w:rPr>
                <w:sz w:val="20"/>
              </w:rPr>
              <w:t>Organizzazione di conferenze tematiche in vare aree scientifiche, nei locali, sede dell’associazione ALSI, messi a disposizione gratuitamente, tra cui:</w:t>
            </w:r>
          </w:p>
          <w:p w14:paraId="4C9A89F3" w14:textId="77777777" w:rsidR="009B0E16" w:rsidRPr="00E815EE" w:rsidRDefault="009B0E16" w:rsidP="009B0E16">
            <w:pPr>
              <w:pStyle w:val="CVSpacer"/>
              <w:numPr>
                <w:ilvl w:val="0"/>
                <w:numId w:val="4"/>
              </w:numPr>
              <w:rPr>
                <w:sz w:val="20"/>
              </w:rPr>
            </w:pPr>
            <w:r w:rsidRPr="00E815EE">
              <w:rPr>
                <w:sz w:val="20"/>
              </w:rPr>
              <w:t xml:space="preserve">Il 5G, conoscere per poterne parlare. Relatore ex docente </w:t>
            </w:r>
            <w:proofErr w:type="gramStart"/>
            <w:r w:rsidRPr="00E815EE">
              <w:rPr>
                <w:sz w:val="20"/>
              </w:rPr>
              <w:t>ITIS ,Romeo</w:t>
            </w:r>
            <w:proofErr w:type="gramEnd"/>
            <w:r w:rsidRPr="00E815EE">
              <w:rPr>
                <w:sz w:val="20"/>
              </w:rPr>
              <w:t xml:space="preserve"> Ceccato</w:t>
            </w:r>
          </w:p>
          <w:p w14:paraId="5FAB1A20" w14:textId="77777777" w:rsidR="009B0E16" w:rsidRPr="00E815EE" w:rsidRDefault="009B0E16" w:rsidP="009B0E16">
            <w:pPr>
              <w:pStyle w:val="CVSpacer"/>
              <w:numPr>
                <w:ilvl w:val="0"/>
                <w:numId w:val="4"/>
              </w:numPr>
              <w:rPr>
                <w:sz w:val="20"/>
              </w:rPr>
            </w:pPr>
            <w:r w:rsidRPr="00E815EE">
              <w:rPr>
                <w:sz w:val="20"/>
              </w:rPr>
              <w:t xml:space="preserve">Impariamo la relatività. Dott. Ing. Alan Zamboni.  </w:t>
            </w:r>
            <w:hyperlink r:id="rId9" w:history="1">
              <w:r w:rsidRPr="00E815EE">
                <w:rPr>
                  <w:rStyle w:val="Collegamentoipertestuale"/>
                  <w:sz w:val="16"/>
                  <w:szCs w:val="16"/>
                </w:rPr>
                <w:t>https://www.youtube.com/watch?v=cZCG2oCGR5Q</w:t>
              </w:r>
            </w:hyperlink>
          </w:p>
          <w:p w14:paraId="42161837" w14:textId="77777777" w:rsidR="009B0E16" w:rsidRPr="00E815EE" w:rsidRDefault="009B0E16" w:rsidP="009B0E16">
            <w:pPr>
              <w:pStyle w:val="CVSpacer"/>
              <w:numPr>
                <w:ilvl w:val="0"/>
                <w:numId w:val="4"/>
              </w:numPr>
              <w:rPr>
                <w:sz w:val="20"/>
              </w:rPr>
            </w:pPr>
            <w:r w:rsidRPr="00E815EE">
              <w:rPr>
                <w:sz w:val="20"/>
              </w:rPr>
              <w:t>Astro archeologia</w:t>
            </w:r>
            <w:r w:rsidRPr="00E815EE">
              <w:rPr>
                <w:sz w:val="16"/>
                <w:szCs w:val="16"/>
              </w:rPr>
              <w:t xml:space="preserve">, </w:t>
            </w:r>
            <w:r w:rsidRPr="00E815EE">
              <w:rPr>
                <w:sz w:val="20"/>
              </w:rPr>
              <w:t>dottoressa Alice Sella</w:t>
            </w:r>
            <w:r w:rsidRPr="00E815EE">
              <w:rPr>
                <w:sz w:val="16"/>
                <w:szCs w:val="16"/>
              </w:rPr>
              <w:t>.  (Rinviata causa COVID-19)</w:t>
            </w:r>
          </w:p>
        </w:tc>
      </w:tr>
      <w:tr w:rsidR="009B0E16" w:rsidRPr="00E815EE" w14:paraId="0C76C18B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2C08F737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</w:tcPr>
          <w:p w14:paraId="6F00CAF3" w14:textId="77777777" w:rsidR="009B0E16" w:rsidRPr="00E815EE" w:rsidRDefault="009B0E16" w:rsidP="006504FB">
            <w:pPr>
              <w:pStyle w:val="CVNormal-FirstLine"/>
              <w:ind w:left="0"/>
            </w:pPr>
            <w:r w:rsidRPr="00E815EE">
              <w:t>Capacità di progettare e organizzare, negli enti che ne abbiano i requisiti, corsi di fondo sociale       europeo. Capacità di organizzazione magazzini elettronici gestione modulistica di acquisto e vendita materiali.</w:t>
            </w:r>
          </w:p>
        </w:tc>
      </w:tr>
      <w:tr w:rsidR="009B0E16" w:rsidRPr="00E815EE" w14:paraId="3E60FE4A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42EBAF50" w14:textId="77777777" w:rsidR="009B0E16" w:rsidRPr="00E815EE" w:rsidRDefault="009B0E16" w:rsidP="006504FB">
            <w:pPr>
              <w:pStyle w:val="CVHeading2-FirstLine"/>
            </w:pPr>
            <w:r w:rsidRPr="00E815EE">
              <w:t>Capacità e competenze tecniche</w:t>
            </w:r>
          </w:p>
        </w:tc>
        <w:tc>
          <w:tcPr>
            <w:tcW w:w="7653" w:type="dxa"/>
            <w:gridSpan w:val="3"/>
          </w:tcPr>
          <w:p w14:paraId="66B16448" w14:textId="77777777" w:rsidR="009B0E16" w:rsidRPr="00E815EE" w:rsidRDefault="009B0E16" w:rsidP="006504FB">
            <w:pPr>
              <w:pStyle w:val="CVSpacer"/>
            </w:pPr>
          </w:p>
        </w:tc>
      </w:tr>
      <w:tr w:rsidR="009B0E16" w:rsidRPr="00E815EE" w14:paraId="40089C9D" w14:textId="77777777" w:rsidTr="006504FB">
        <w:trPr>
          <w:cantSplit/>
          <w:trHeight w:val="165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2A083872" w14:textId="77777777" w:rsidR="009B0E16" w:rsidRPr="00E815EE" w:rsidRDefault="009B0E16" w:rsidP="006504FB">
            <w:pPr>
              <w:pStyle w:val="CVSpacer"/>
            </w:pPr>
          </w:p>
        </w:tc>
        <w:tc>
          <w:tcPr>
            <w:tcW w:w="7653" w:type="dxa"/>
            <w:gridSpan w:val="3"/>
          </w:tcPr>
          <w:p w14:paraId="186A45E8" w14:textId="77777777" w:rsidR="009B0E16" w:rsidRPr="00E815EE" w:rsidRDefault="009B0E16" w:rsidP="006504FB">
            <w:pPr>
              <w:pStyle w:val="CVNormal-FirstLine"/>
            </w:pPr>
            <w:r w:rsidRPr="00E815EE">
              <w:t xml:space="preserve">Progettazione e programmazione di sistemi robotici, abilità acquisite presso lo </w:t>
            </w:r>
            <w:proofErr w:type="spellStart"/>
            <w:r w:rsidRPr="00E815EE">
              <w:t>isa</w:t>
            </w:r>
            <w:proofErr w:type="spellEnd"/>
            <w:r w:rsidRPr="00E815EE">
              <w:t>-lab (laboratorio di automazione, movimentazione autonoma e intelligenza artificiale dell’università di Padova in cui alla data odierna sono tesista).</w:t>
            </w:r>
          </w:p>
        </w:tc>
      </w:tr>
      <w:tr w:rsidR="009B0E16" w14:paraId="11684AD1" w14:textId="77777777" w:rsidTr="006504FB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14:paraId="256D09E1" w14:textId="77777777" w:rsidR="009B0E16" w:rsidRPr="00E815EE" w:rsidRDefault="009B0E16" w:rsidP="006504FB">
            <w:pPr>
              <w:pStyle w:val="CVSpacer"/>
            </w:pPr>
            <w:r w:rsidRPr="00E815EE">
              <w:t>P</w:t>
            </w:r>
          </w:p>
          <w:p w14:paraId="6320C438" w14:textId="77777777" w:rsidR="009B0E16" w:rsidRPr="00E815EE" w:rsidRDefault="009B0E16" w:rsidP="006504FB">
            <w:pPr>
              <w:tabs>
                <w:tab w:val="left" w:pos="2354"/>
              </w:tabs>
            </w:pPr>
            <w:r w:rsidRPr="00E815EE">
              <w:tab/>
              <w:t>patente</w:t>
            </w:r>
          </w:p>
        </w:tc>
        <w:tc>
          <w:tcPr>
            <w:tcW w:w="7653" w:type="dxa"/>
            <w:gridSpan w:val="3"/>
            <w:tcMar>
              <w:top w:w="0" w:type="dxa"/>
              <w:bottom w:w="113" w:type="dxa"/>
            </w:tcMar>
          </w:tcPr>
          <w:p w14:paraId="7B147D1E" w14:textId="77777777" w:rsidR="009B0E16" w:rsidRPr="00E815EE" w:rsidRDefault="009B0E16" w:rsidP="006504FB">
            <w:pPr>
              <w:pStyle w:val="CVNormal-FirstLine"/>
            </w:pPr>
            <w:r w:rsidRPr="00E815EE">
              <w:t>Tutti i livelli da conversione militare nell’anno 1988 dove coprivo il ruolo di istruttore di guida.</w:t>
            </w:r>
          </w:p>
          <w:p w14:paraId="5C10F3DD" w14:textId="77777777" w:rsidR="009B0E16" w:rsidRDefault="009B0E16" w:rsidP="006504FB">
            <w:pPr>
              <w:pStyle w:val="CVNormal-FirstLine"/>
            </w:pPr>
            <w:r w:rsidRPr="00E815EE">
              <w:t xml:space="preserve">Patente </w:t>
            </w:r>
            <w:proofErr w:type="gramStart"/>
            <w:r w:rsidRPr="00E815EE">
              <w:t>A,B</w:t>
            </w:r>
            <w:proofErr w:type="gramEnd"/>
            <w:r w:rsidRPr="00E815EE">
              <w:t>,C(autocarri peso superiore 3,5 T),D (</w:t>
            </w:r>
            <w:proofErr w:type="spellStart"/>
            <w:r w:rsidRPr="00E815EE">
              <w:t>autosnodati,autoarticolati</w:t>
            </w:r>
            <w:proofErr w:type="spellEnd"/>
            <w:r w:rsidRPr="00E815EE">
              <w:t>, ambulanze)</w:t>
            </w:r>
            <w:r>
              <w:t xml:space="preserve">  </w:t>
            </w:r>
          </w:p>
        </w:tc>
      </w:tr>
    </w:tbl>
    <w:p w14:paraId="690AEC1F" w14:textId="77777777" w:rsidR="009B0E16" w:rsidRDefault="009B0E16" w:rsidP="009B0E16">
      <w:pPr>
        <w:pStyle w:val="CVNormal"/>
        <w:ind w:left="0"/>
      </w:pPr>
    </w:p>
    <w:p w14:paraId="631143F1" w14:textId="77777777" w:rsidR="009B0E16" w:rsidRDefault="009B0E16" w:rsidP="009B0E16">
      <w:pPr>
        <w:pStyle w:val="CVNormal"/>
        <w:ind w:left="0"/>
      </w:pPr>
      <w:r>
        <w:t xml:space="preserve">Allegato </w:t>
      </w:r>
      <w:proofErr w:type="gramStart"/>
      <w:r>
        <w:t>1:  Verbale</w:t>
      </w:r>
      <w:proofErr w:type="gramEnd"/>
      <w:r>
        <w:t xml:space="preserve"> della riunione intercorsa il 9 giugno 2004, prot. 108 dip Metodi e Modelli </w:t>
      </w:r>
      <w:proofErr w:type="gramStart"/>
      <w:r>
        <w:t>Matematici,  tra</w:t>
      </w:r>
      <w:proofErr w:type="gramEnd"/>
      <w:r>
        <w:t>:</w:t>
      </w:r>
    </w:p>
    <w:p w14:paraId="286856DC" w14:textId="77777777" w:rsidR="009B0E16" w:rsidRDefault="009B0E16" w:rsidP="009B0E16">
      <w:pPr>
        <w:pStyle w:val="CVNormal"/>
        <w:numPr>
          <w:ilvl w:val="0"/>
          <w:numId w:val="2"/>
        </w:numPr>
      </w:pPr>
      <w:r>
        <w:t xml:space="preserve">Prof Ettore Fornasini, preside della facoltà di ingegneria, </w:t>
      </w:r>
      <w:proofErr w:type="gramStart"/>
      <w:r>
        <w:t>Padova,  A.A.</w:t>
      </w:r>
      <w:proofErr w:type="gramEnd"/>
      <w:r>
        <w:t xml:space="preserve"> 2004</w:t>
      </w:r>
    </w:p>
    <w:p w14:paraId="45D8F563" w14:textId="77777777" w:rsidR="009B0E16" w:rsidRDefault="009B0E16" w:rsidP="009B0E16">
      <w:pPr>
        <w:pStyle w:val="CVNormal"/>
        <w:numPr>
          <w:ilvl w:val="0"/>
          <w:numId w:val="2"/>
        </w:numPr>
      </w:pPr>
      <w:r>
        <w:t xml:space="preserve">Prof. Franco </w:t>
      </w:r>
      <w:proofErr w:type="gramStart"/>
      <w:r>
        <w:t>Napolitano ,</w:t>
      </w:r>
      <w:proofErr w:type="gramEnd"/>
      <w:r>
        <w:t xml:space="preserve"> Direttore del dipartimento di matematica pura e applicata, Padova, A.A. 2004</w:t>
      </w:r>
    </w:p>
    <w:p w14:paraId="2F4AAB09" w14:textId="77777777" w:rsidR="009B0E16" w:rsidRDefault="009B0E16" w:rsidP="009B0E16">
      <w:pPr>
        <w:pStyle w:val="CVNormal"/>
        <w:numPr>
          <w:ilvl w:val="0"/>
          <w:numId w:val="2"/>
        </w:numPr>
      </w:pPr>
      <w:r>
        <w:t>Prof. Giorgio Pini, Direttore del dipartimento di Metodi e Modelli Matematici, Padova, A.A. 2004.</w:t>
      </w:r>
    </w:p>
    <w:p w14:paraId="5E904A77" w14:textId="77777777" w:rsidR="009B0E16" w:rsidRDefault="009B0E16" w:rsidP="009B0E16">
      <w:pPr>
        <w:pStyle w:val="CVNormal"/>
        <w:numPr>
          <w:ilvl w:val="0"/>
          <w:numId w:val="2"/>
        </w:numPr>
      </w:pPr>
      <w:r>
        <w:t>Dott. Marco Gottardo, presidente dell’associazione ALSI, studenti lavoratori di ingegneria.</w:t>
      </w:r>
    </w:p>
    <w:p w14:paraId="60859B09" w14:textId="77777777" w:rsidR="009B0E16" w:rsidRDefault="009B0E16" w:rsidP="009B0E16">
      <w:pPr>
        <w:pStyle w:val="CVNormal"/>
      </w:pPr>
    </w:p>
    <w:p w14:paraId="00998004" w14:textId="77777777" w:rsidR="009B0E16" w:rsidRDefault="009B0E16" w:rsidP="009B0E16">
      <w:pPr>
        <w:pStyle w:val="CVNormal"/>
      </w:pPr>
      <w:r>
        <w:t>Allegato 2:</w:t>
      </w:r>
    </w:p>
    <w:p w14:paraId="1BD0C178" w14:textId="77777777" w:rsidR="009B0E16" w:rsidRDefault="009B0E16" w:rsidP="009B0E16">
      <w:pPr>
        <w:pStyle w:val="CVNormal"/>
        <w:numPr>
          <w:ilvl w:val="0"/>
          <w:numId w:val="3"/>
        </w:numPr>
      </w:pPr>
      <w:r>
        <w:t xml:space="preserve">Risposta del prorettore all’edilizia, prof. Lorenzo </w:t>
      </w:r>
      <w:proofErr w:type="spellStart"/>
      <w:r>
        <w:t>Fellin</w:t>
      </w:r>
      <w:proofErr w:type="spellEnd"/>
      <w:r>
        <w:t xml:space="preserve">.  Inoltro dell’istanza e delle decisioni prese nella riunione del 9 giugno </w:t>
      </w:r>
      <w:proofErr w:type="gramStart"/>
      <w:r>
        <w:t>2004 ,</w:t>
      </w:r>
      <w:proofErr w:type="gramEnd"/>
      <w:r>
        <w:t xml:space="preserve"> al Magnifico Rettore, prof. Vincenzo Milanesi.  Al dirigente dell’area tecnico edilizia ing. Edoardo Ocello, e al dirigente dell’area patrimoniale dell’università di Padova.  Prot. 109.</w:t>
      </w:r>
    </w:p>
    <w:p w14:paraId="329ACBEC" w14:textId="77777777" w:rsidR="009B0E16" w:rsidRDefault="009B0E16" w:rsidP="009B0E16">
      <w:pPr>
        <w:pStyle w:val="CVNormal"/>
        <w:ind w:left="0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833AC22" wp14:editId="03381E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80505" cy="9303385"/>
            <wp:effectExtent l="0" t="0" r="0" b="0"/>
            <wp:wrapTight wrapText="bothSides">
              <wp:wrapPolygon edited="0">
                <wp:start x="0" y="0"/>
                <wp:lineTo x="0" y="21540"/>
                <wp:lineTo x="21510" y="21540"/>
                <wp:lineTo x="2151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930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DEBF8" w14:textId="77777777" w:rsidR="009B0E16" w:rsidRDefault="009B0E16" w:rsidP="009B0E16">
      <w:pPr>
        <w:pStyle w:val="CVNormal"/>
        <w:ind w:left="0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B9C1447" wp14:editId="3DBD43F0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576060" cy="9315463"/>
            <wp:effectExtent l="0" t="0" r="0" b="0"/>
            <wp:wrapTight wrapText="bothSides">
              <wp:wrapPolygon edited="0">
                <wp:start x="0" y="0"/>
                <wp:lineTo x="0" y="21556"/>
                <wp:lineTo x="21525" y="21556"/>
                <wp:lineTo x="21525" y="0"/>
                <wp:lineTo x="0" y="0"/>
              </wp:wrapPolygon>
            </wp:wrapTight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931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9525EE" w14:textId="77777777" w:rsidR="00F27024" w:rsidRDefault="00F27024"/>
    <w:sectPr w:rsidR="00F27024"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2C1D03" w14:paraId="7B045219" w14:textId="77777777">
      <w:trPr>
        <w:cantSplit/>
      </w:trPr>
      <w:tc>
        <w:tcPr>
          <w:tcW w:w="3117" w:type="dxa"/>
        </w:tcPr>
        <w:p w14:paraId="274B4A68" w14:textId="77777777" w:rsidR="00000000" w:rsidRDefault="00000000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>
            <w:rPr>
              <w:noProof/>
              <w:shd w:val="clear" w:color="auto" w:fill="FFFFFF"/>
            </w:rPr>
            <w:t>6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0E72366D" w14:textId="77777777" w:rsidR="00000000" w:rsidRDefault="00000000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E9EA161" w14:textId="77777777" w:rsidR="00000000" w:rsidRDefault="00000000">
          <w:pPr>
            <w:pStyle w:val="CVFooterRight"/>
          </w:pPr>
          <w:r>
            <w:t xml:space="preserve">Per </w:t>
          </w:r>
          <w:proofErr w:type="spellStart"/>
          <w:r>
            <w:t>maggiori</w:t>
          </w:r>
          <w:proofErr w:type="spellEnd"/>
          <w:r>
            <w:t xml:space="preserve"> </w:t>
          </w:r>
          <w:proofErr w:type="spellStart"/>
          <w:r>
            <w:t>informazioni</w:t>
          </w:r>
          <w:proofErr w:type="spellEnd"/>
          <w:r>
            <w:t xml:space="preserve"> </w:t>
          </w:r>
          <w:proofErr w:type="spellStart"/>
          <w:r>
            <w:t>su</w:t>
          </w:r>
          <w:proofErr w:type="spellEnd"/>
          <w:r>
            <w:t xml:space="preserve"> Europass: http://europass.cedefop.europa.eu</w:t>
          </w:r>
        </w:p>
        <w:p w14:paraId="36A1DF67" w14:textId="77777777" w:rsidR="00000000" w:rsidRDefault="00000000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6FCE878F" w14:textId="77777777" w:rsidR="00000000" w:rsidRDefault="00000000">
    <w:pPr>
      <w:pStyle w:val="CVFooter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728"/>
    <w:multiLevelType w:val="hybridMultilevel"/>
    <w:tmpl w:val="67EADD92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88D086A"/>
    <w:multiLevelType w:val="hybridMultilevel"/>
    <w:tmpl w:val="FB82437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FBD5AA3"/>
    <w:multiLevelType w:val="hybridMultilevel"/>
    <w:tmpl w:val="EC0AE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3316"/>
    <w:multiLevelType w:val="hybridMultilevel"/>
    <w:tmpl w:val="9BF0F222"/>
    <w:lvl w:ilvl="0" w:tplc="B25E46E2">
      <w:start w:val="1"/>
      <w:numFmt w:val="decimal"/>
      <w:lvlText w:val="%1)"/>
      <w:lvlJc w:val="left"/>
      <w:pPr>
        <w:ind w:left="47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09463241">
    <w:abstractNumId w:val="3"/>
  </w:num>
  <w:num w:numId="2" w16cid:durableId="2090886940">
    <w:abstractNumId w:val="2"/>
  </w:num>
  <w:num w:numId="3" w16cid:durableId="1564025276">
    <w:abstractNumId w:val="0"/>
  </w:num>
  <w:num w:numId="4" w16cid:durableId="15918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16"/>
    <w:rsid w:val="00235DEF"/>
    <w:rsid w:val="009B0E16"/>
    <w:rsid w:val="00B92CDC"/>
    <w:rsid w:val="00F2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F5FF"/>
  <w15:chartTrackingRefBased/>
  <w15:docId w15:val="{E17C981C-2A8A-4D35-90C9-B9F12445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0E16"/>
    <w:pPr>
      <w:suppressAutoHyphens/>
      <w:spacing w:after="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B0E16"/>
    <w:rPr>
      <w:color w:val="0000FF"/>
      <w:u w:val="single"/>
    </w:rPr>
  </w:style>
  <w:style w:type="paragraph" w:customStyle="1" w:styleId="CVTitle">
    <w:name w:val="CV Title"/>
    <w:basedOn w:val="Normale"/>
    <w:rsid w:val="009B0E16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9B0E16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9B0E16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B0E16"/>
    <w:pPr>
      <w:spacing w:before="74"/>
    </w:pPr>
  </w:style>
  <w:style w:type="paragraph" w:customStyle="1" w:styleId="CVHeading3">
    <w:name w:val="CV Heading 3"/>
    <w:basedOn w:val="Normale"/>
    <w:next w:val="Normale"/>
    <w:rsid w:val="009B0E16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B0E16"/>
    <w:pPr>
      <w:spacing w:before="74"/>
    </w:pPr>
  </w:style>
  <w:style w:type="paragraph" w:customStyle="1" w:styleId="CVHeadingLanguage">
    <w:name w:val="CV Heading Language"/>
    <w:basedOn w:val="CVHeading2"/>
    <w:next w:val="Normale"/>
    <w:rsid w:val="009B0E16"/>
    <w:rPr>
      <w:b/>
    </w:rPr>
  </w:style>
  <w:style w:type="paragraph" w:customStyle="1" w:styleId="CVMajor">
    <w:name w:val="CV Major"/>
    <w:basedOn w:val="Normale"/>
    <w:rsid w:val="009B0E16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B0E16"/>
    <w:pPr>
      <w:spacing w:before="74"/>
    </w:pPr>
  </w:style>
  <w:style w:type="paragraph" w:customStyle="1" w:styleId="CVMedium-FirstLine">
    <w:name w:val="CV Medium - First Line"/>
    <w:basedOn w:val="Normale"/>
    <w:next w:val="Normale"/>
    <w:rsid w:val="009B0E16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9B0E16"/>
    <w:pPr>
      <w:ind w:left="113" w:right="113"/>
    </w:pPr>
  </w:style>
  <w:style w:type="paragraph" w:customStyle="1" w:styleId="CVSpacer">
    <w:name w:val="CV Spacer"/>
    <w:basedOn w:val="CVNormal"/>
    <w:rsid w:val="009B0E16"/>
    <w:rPr>
      <w:sz w:val="4"/>
    </w:rPr>
  </w:style>
  <w:style w:type="paragraph" w:customStyle="1" w:styleId="CVNormal-FirstLine">
    <w:name w:val="CV Normal - First Line"/>
    <w:basedOn w:val="CVNormal"/>
    <w:next w:val="CVNormal"/>
    <w:rsid w:val="009B0E16"/>
    <w:pPr>
      <w:spacing w:before="74"/>
    </w:pPr>
  </w:style>
  <w:style w:type="paragraph" w:customStyle="1" w:styleId="CVFooterLeft">
    <w:name w:val="CV Footer Left"/>
    <w:basedOn w:val="Normale"/>
    <w:rsid w:val="009B0E16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9B0E16"/>
    <w:rPr>
      <w:bCs/>
      <w:sz w:val="16"/>
      <w:lang w:val="de-DE"/>
    </w:rPr>
  </w:style>
  <w:style w:type="paragraph" w:styleId="NormaleWeb">
    <w:name w:val="Normal (Web)"/>
    <w:basedOn w:val="Normale"/>
    <w:uiPriority w:val="99"/>
    <w:unhideWhenUsed/>
    <w:rsid w:val="009B0E16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duaresearch.cab.unipd.it/1110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duaresearch.cab.unipd.it/11105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ZCG2oCGR5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2246</Words>
  <Characters>12806</Characters>
  <Application>Microsoft Office Word</Application>
  <DocSecurity>0</DocSecurity>
  <Lines>106</Lines>
  <Paragraphs>30</Paragraphs>
  <ScaleCrop>false</ScaleCrop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RIZZI</dc:creator>
  <cp:keywords/>
  <dc:description/>
  <cp:lastModifiedBy>CARLO RIZZI</cp:lastModifiedBy>
  <cp:revision>2</cp:revision>
  <dcterms:created xsi:type="dcterms:W3CDTF">2023-09-13T16:05:00Z</dcterms:created>
  <dcterms:modified xsi:type="dcterms:W3CDTF">2023-09-13T16:06:00Z</dcterms:modified>
</cp:coreProperties>
</file>