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D43" w:rsidRPr="00791D43" w:rsidRDefault="00791D43" w:rsidP="00791D43">
      <w:pPr>
        <w:shd w:val="clear" w:color="auto" w:fill="FFFFFF"/>
        <w:spacing w:before="100" w:beforeAutospacing="1" w:after="100" w:afterAutospacing="1" w:line="240" w:lineRule="auto"/>
        <w:jc w:val="center"/>
        <w:outlineLvl w:val="0"/>
        <w:rPr>
          <w:rFonts w:ascii="Arial" w:eastAsia="Times New Roman" w:hAnsi="Arial" w:cs="Arial"/>
          <w:b/>
          <w:bCs/>
          <w:kern w:val="36"/>
          <w:sz w:val="24"/>
          <w:szCs w:val="24"/>
        </w:rPr>
      </w:pPr>
      <w:r w:rsidRPr="00791D43">
        <w:rPr>
          <w:rFonts w:ascii="Arial" w:eastAsia="Times New Roman" w:hAnsi="Arial" w:cs="Arial"/>
          <w:b/>
          <w:bCs/>
          <w:kern w:val="36"/>
          <w:sz w:val="24"/>
          <w:szCs w:val="24"/>
        </w:rPr>
        <w:t>GT-Pic_Lab</w:t>
      </w:r>
    </w:p>
    <w:p w:rsidR="00791D43" w:rsidRPr="00791D43" w:rsidRDefault="00791D43" w:rsidP="00791D43">
      <w:pPr>
        <w:shd w:val="clear" w:color="auto" w:fill="FFFFFF"/>
        <w:spacing w:before="100" w:beforeAutospacing="1" w:after="100" w:afterAutospacing="1" w:line="240" w:lineRule="auto"/>
        <w:jc w:val="center"/>
        <w:outlineLvl w:val="1"/>
        <w:rPr>
          <w:rFonts w:ascii="Arial" w:eastAsia="Times New Roman" w:hAnsi="Arial" w:cs="Arial"/>
          <w:b/>
          <w:bCs/>
          <w:kern w:val="36"/>
          <w:sz w:val="24"/>
          <w:szCs w:val="24"/>
        </w:rPr>
      </w:pPr>
      <w:r w:rsidRPr="00791D43">
        <w:rPr>
          <w:rFonts w:ascii="Arial" w:eastAsia="Times New Roman" w:hAnsi="Arial" w:cs="Arial"/>
          <w:b/>
          <w:bCs/>
          <w:kern w:val="36"/>
          <w:sz w:val="24"/>
          <w:szCs w:val="24"/>
        </w:rPr>
        <w:t>La piattaforma di sviluppo per le Micro-GT</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w:t>
      </w:r>
    </w:p>
    <w:p w:rsidR="00E45BB1" w:rsidRDefault="00E45BB1" w:rsidP="00791D43">
      <w:p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Il presente lavoro è una collaborazione tra Marco Gottardo e Marco Visentini che ne ha svolto lo sviluppo software.  Si tratta di un programma</w:t>
      </w:r>
      <w:r w:rsidR="00FF23FA">
        <w:rPr>
          <w:rFonts w:ascii="Arial" w:eastAsia="Times New Roman" w:hAnsi="Arial" w:cs="Arial"/>
          <w:sz w:val="24"/>
          <w:szCs w:val="24"/>
        </w:rPr>
        <w:t xml:space="preserve"> contenitore di software di terze parti o programmate ex-novo</w:t>
      </w:r>
      <w:r>
        <w:rPr>
          <w:rFonts w:ascii="Arial" w:eastAsia="Times New Roman" w:hAnsi="Arial" w:cs="Arial"/>
          <w:sz w:val="24"/>
          <w:szCs w:val="24"/>
        </w:rPr>
        <w:t xml:space="preserve"> assolutamente gratuito e </w:t>
      </w:r>
      <w:r w:rsidR="00791D43" w:rsidRPr="00791D43">
        <w:rPr>
          <w:rFonts w:ascii="Arial" w:eastAsia="Times New Roman" w:hAnsi="Arial" w:cs="Arial"/>
          <w:sz w:val="24"/>
          <w:szCs w:val="24"/>
        </w:rPr>
        <w:t>destinato a miglio</w:t>
      </w:r>
      <w:r>
        <w:rPr>
          <w:rFonts w:ascii="Arial" w:eastAsia="Times New Roman" w:hAnsi="Arial" w:cs="Arial"/>
          <w:sz w:val="24"/>
          <w:szCs w:val="24"/>
        </w:rPr>
        <w:t>rare nelle successive versioni.</w:t>
      </w:r>
    </w:p>
    <w:p w:rsidR="00791D43" w:rsidRPr="00791D43" w:rsidRDefault="00E45BB1" w:rsidP="00791D43">
      <w:p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È stato sviluppato per gli Hardware </w:t>
      </w:r>
      <w:r w:rsidR="00791D43" w:rsidRPr="00791D43">
        <w:rPr>
          <w:rFonts w:ascii="Arial" w:eastAsia="Times New Roman" w:hAnsi="Arial" w:cs="Arial"/>
          <w:sz w:val="24"/>
          <w:szCs w:val="24"/>
        </w:rPr>
        <w:t>dell</w:t>
      </w:r>
      <w:r>
        <w:rPr>
          <w:rFonts w:ascii="Arial" w:eastAsia="Times New Roman" w:hAnsi="Arial" w:cs="Arial"/>
          <w:sz w:val="24"/>
          <w:szCs w:val="24"/>
        </w:rPr>
        <w:t xml:space="preserve">e famose schede Micro-GT ma </w:t>
      </w:r>
      <w:r w:rsidR="00791D43" w:rsidRPr="00791D43">
        <w:rPr>
          <w:rFonts w:ascii="Arial" w:eastAsia="Times New Roman" w:hAnsi="Arial" w:cs="Arial"/>
          <w:sz w:val="24"/>
          <w:szCs w:val="24"/>
        </w:rPr>
        <w:t>potrà essere usato per </w:t>
      </w:r>
      <w:r w:rsidR="00791D43" w:rsidRPr="00791D43">
        <w:rPr>
          <w:rFonts w:ascii="Arial" w:eastAsia="Times New Roman" w:hAnsi="Arial" w:cs="Arial"/>
          <w:sz w:val="24"/>
          <w:szCs w:val="24"/>
          <w:u w:val="single"/>
        </w:rPr>
        <w:t>qualsiasi progetto che contenga un PIC.</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E' assolutamente gratuito</w:t>
      </w:r>
      <w:r w:rsidR="00E45BB1">
        <w:rPr>
          <w:rFonts w:ascii="Arial" w:eastAsia="Times New Roman" w:hAnsi="Arial" w:cs="Arial"/>
          <w:sz w:val="24"/>
          <w:szCs w:val="24"/>
        </w:rPr>
        <w:t xml:space="preserve">.  Si accettano proposte da parte degli utenti per integrare parti che potranno sviluppare e </w:t>
      </w:r>
      <w:r w:rsidR="00422BA3">
        <w:rPr>
          <w:rFonts w:ascii="Arial" w:eastAsia="Times New Roman" w:hAnsi="Arial" w:cs="Arial"/>
          <w:sz w:val="24"/>
          <w:szCs w:val="24"/>
        </w:rPr>
        <w:t>distribuire usando questa community</w:t>
      </w:r>
      <w:r w:rsidR="00E45BB1">
        <w:rPr>
          <w:rFonts w:ascii="Arial" w:eastAsia="Times New Roman" w:hAnsi="Arial" w:cs="Arial"/>
          <w:sz w:val="24"/>
          <w:szCs w:val="24"/>
        </w:rPr>
        <w:t xml:space="preserve"> </w:t>
      </w:r>
    </w:p>
    <w:p w:rsidR="00791D43" w:rsidRPr="00791D43" w:rsidRDefault="008563BE" w:rsidP="00791D43">
      <w:pPr>
        <w:shd w:val="clear" w:color="auto" w:fill="FFFFFF"/>
        <w:spacing w:before="100" w:beforeAutospacing="1" w:after="100" w:afterAutospacing="1" w:line="240" w:lineRule="auto"/>
        <w:jc w:val="center"/>
        <w:rPr>
          <w:rFonts w:ascii="Arial" w:eastAsia="Times New Roman" w:hAnsi="Arial" w:cs="Arial"/>
          <w:sz w:val="24"/>
          <w:szCs w:val="24"/>
          <w:lang w:val="en-US"/>
        </w:rPr>
      </w:pPr>
      <w:hyperlink r:id="rId6" w:history="1">
        <w:r w:rsidR="00791D43" w:rsidRPr="00791D43">
          <w:rPr>
            <w:rFonts w:ascii="Arial" w:eastAsia="Times New Roman" w:hAnsi="Arial" w:cs="Arial"/>
            <w:sz w:val="24"/>
            <w:szCs w:val="24"/>
            <w:lang w:val="en-US"/>
          </w:rPr>
          <w:t>DOWNLOAD GT-</w:t>
        </w:r>
        <w:proofErr w:type="spellStart"/>
        <w:r w:rsidR="00791D43" w:rsidRPr="00791D43">
          <w:rPr>
            <w:rFonts w:ascii="Arial" w:eastAsia="Times New Roman" w:hAnsi="Arial" w:cs="Arial"/>
            <w:sz w:val="24"/>
            <w:szCs w:val="24"/>
            <w:lang w:val="en-US"/>
          </w:rPr>
          <w:t>Pic_Lab</w:t>
        </w:r>
        <w:proofErr w:type="spellEnd"/>
        <w:r w:rsidR="00791D43" w:rsidRPr="00791D43">
          <w:rPr>
            <w:rFonts w:ascii="Arial" w:eastAsia="Times New Roman" w:hAnsi="Arial" w:cs="Arial"/>
            <w:sz w:val="24"/>
            <w:szCs w:val="24"/>
            <w:lang w:val="en-US"/>
          </w:rPr>
          <w:t xml:space="preserve"> V1.0</w:t>
        </w:r>
      </w:hyperlink>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Descrizione funzionalità.</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Il GT-Pic_Lab è un contenitori di applicativi, alcuni proprietari altri di terze parti, che permette di: </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1.     Collegarsi via COM o via USB* alla scheda a microcontrollore PIC.</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2.     Pilotare ben 14 servomotori collegati alla Micro-GT.</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3.     Controllare lo Smart controller per applicazioni robotiche.</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 xml:space="preserve">4.     Programmare e compilare i PIC usando il </w:t>
      </w:r>
      <w:proofErr w:type="spellStart"/>
      <w:r w:rsidRPr="00791D43">
        <w:rPr>
          <w:rFonts w:ascii="Arial" w:eastAsia="Times New Roman" w:hAnsi="Arial" w:cs="Arial"/>
          <w:sz w:val="24"/>
          <w:szCs w:val="24"/>
        </w:rPr>
        <w:t>Ladder</w:t>
      </w:r>
      <w:proofErr w:type="spellEnd"/>
      <w:r w:rsidRPr="00791D43">
        <w:rPr>
          <w:rFonts w:ascii="Arial" w:eastAsia="Times New Roman" w:hAnsi="Arial" w:cs="Arial"/>
          <w:sz w:val="24"/>
          <w:szCs w:val="24"/>
        </w:rPr>
        <w:t xml:space="preserve"> PIC, il linguaggio di programmazione </w:t>
      </w:r>
      <w:r w:rsidRPr="00791D43">
        <w:rPr>
          <w:rFonts w:ascii="Arial" w:eastAsia="Times New Roman" w:hAnsi="Arial" w:cs="Arial"/>
          <w:sz w:val="24"/>
          <w:szCs w:val="24"/>
          <w:u w:val="single"/>
        </w:rPr>
        <w:t>di terze parti</w:t>
      </w:r>
      <w:r w:rsidRPr="00791D43">
        <w:rPr>
          <w:rFonts w:ascii="Arial" w:eastAsia="Times New Roman" w:hAnsi="Arial" w:cs="Arial"/>
          <w:sz w:val="24"/>
          <w:szCs w:val="24"/>
        </w:rPr>
        <w:t> stile PLC.</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5.     Caricare il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nel microcontrollore via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6.     Mostrare gli schemi elettrici delle schede Micro-GT.</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 xml:space="preserve">7.     Mettere a disposizione un archivio di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(le librerie Micro-GT).</w:t>
      </w:r>
    </w:p>
    <w:p w:rsidR="00791D43" w:rsidRPr="00791D43" w:rsidRDefault="00791D43" w:rsidP="00791D43">
      <w:pPr>
        <w:shd w:val="clear" w:color="auto" w:fill="FFFFFF"/>
        <w:spacing w:before="100" w:beforeAutospacing="1" w:after="100" w:afterAutospacing="1" w:line="240" w:lineRule="auto"/>
        <w:ind w:left="720" w:hanging="360"/>
        <w:rPr>
          <w:rFonts w:ascii="Arial" w:eastAsia="Times New Roman" w:hAnsi="Arial" w:cs="Arial"/>
          <w:sz w:val="24"/>
          <w:szCs w:val="24"/>
        </w:rPr>
      </w:pPr>
      <w:r w:rsidRPr="00791D43">
        <w:rPr>
          <w:rFonts w:ascii="Arial" w:eastAsia="Times New Roman" w:hAnsi="Arial" w:cs="Arial"/>
          <w:sz w:val="24"/>
          <w:szCs w:val="24"/>
        </w:rPr>
        <w:t>8.     Permettere agli utenti delle community di partecipare agganciando le proprie applicazioni sotto forma di DLL. (Questa sezione è in sviluppo). </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Il software è sviluppato in Visual Studio 2010, in linguaggio C#, ed è in continua espansione.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lastRenderedPageBreak/>
        <w:t xml:space="preserve">E' stato munito di un setup che permette la corretta istallazione praticamente in tutti i sistemi operativi. Personalmente lo ho istallato su XP, Win7, Win8 e 8.1 e perfino su Win10.  Delle prove di </w:t>
      </w:r>
      <w:proofErr w:type="spellStart"/>
      <w:r w:rsidRPr="00791D43">
        <w:rPr>
          <w:rFonts w:ascii="Arial" w:eastAsia="Times New Roman" w:hAnsi="Arial" w:cs="Arial"/>
          <w:sz w:val="24"/>
          <w:szCs w:val="24"/>
        </w:rPr>
        <w:t>retrocompatibilità</w:t>
      </w:r>
      <w:proofErr w:type="spellEnd"/>
      <w:r w:rsidRPr="00791D43">
        <w:rPr>
          <w:rFonts w:ascii="Arial" w:eastAsia="Times New Roman" w:hAnsi="Arial" w:cs="Arial"/>
          <w:sz w:val="24"/>
          <w:szCs w:val="24"/>
        </w:rPr>
        <w:t xml:space="preserve"> sono state fatte su windows 2000 e sono andate a buon fine. Sul mio notebook Mac si installa e gira correttamente. Un gruppo di amici , usando Wine, lo hanno istallato su Linux.</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b/>
          <w:bCs/>
          <w:sz w:val="24"/>
          <w:szCs w:val="24"/>
        </w:rPr>
        <w:t>Importante:</w:t>
      </w:r>
      <w:r w:rsidRPr="00791D43">
        <w:rPr>
          <w:rFonts w:ascii="Arial" w:eastAsia="Times New Roman" w:hAnsi="Arial" w:cs="Arial"/>
          <w:sz w:val="24"/>
          <w:szCs w:val="24"/>
        </w:rPr>
        <w:t> Per installarlo fate tasto destro sopra l'icona seguito da "esegui come amministratore" perché potrebbero verificarsi delle imprecisioni, ad esempio in chiusura dell'applicativo "GT-</w:t>
      </w:r>
      <w:proofErr w:type="spellStart"/>
      <w:r w:rsidRPr="00791D43">
        <w:rPr>
          <w:rFonts w:ascii="Arial" w:eastAsia="Times New Roman" w:hAnsi="Arial" w:cs="Arial"/>
          <w:sz w:val="24"/>
          <w:szCs w:val="24"/>
        </w:rPr>
        <w:t>Downloader</w:t>
      </w:r>
      <w:proofErr w:type="spellEnd"/>
      <w:r w:rsidRPr="00791D43">
        <w:rPr>
          <w:rFonts w:ascii="Arial" w:eastAsia="Times New Roman" w:hAnsi="Arial" w:cs="Arial"/>
          <w:sz w:val="24"/>
          <w:szCs w:val="24"/>
        </w:rPr>
        <w:t>" potrebbe essere segnalato un errore dovuto all'impossibilità di accedere al file pic.ini la cosa si risolve se l'installazione è fatta come amministratore.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Se dovesse succedere che la sezione GT-</w:t>
      </w:r>
      <w:proofErr w:type="spellStart"/>
      <w:r w:rsidRPr="00791D43">
        <w:rPr>
          <w:rFonts w:ascii="Arial" w:eastAsia="Times New Roman" w:hAnsi="Arial" w:cs="Arial"/>
          <w:sz w:val="24"/>
          <w:szCs w:val="24"/>
        </w:rPr>
        <w:t>Downloader</w:t>
      </w:r>
      <w:proofErr w:type="spellEnd"/>
      <w:r w:rsidRPr="00791D43">
        <w:rPr>
          <w:rFonts w:ascii="Arial" w:eastAsia="Times New Roman" w:hAnsi="Arial" w:cs="Arial"/>
          <w:sz w:val="24"/>
          <w:szCs w:val="24"/>
        </w:rPr>
        <w:t xml:space="preserve"> una volta lanciata non si chiude procedete con la chiusura forzata da pannello di controllo, rimuovete il software e ripetete l'installazione, non con doppio click, ma con tasto destro -&gt; esegui come amministratore.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xml:space="preserve">Stiamo procedendo al </w:t>
      </w:r>
      <w:proofErr w:type="spellStart"/>
      <w:r w:rsidRPr="00791D43">
        <w:rPr>
          <w:rFonts w:ascii="Arial" w:eastAsia="Times New Roman" w:hAnsi="Arial" w:cs="Arial"/>
          <w:sz w:val="24"/>
          <w:szCs w:val="24"/>
        </w:rPr>
        <w:t>debug</w:t>
      </w:r>
      <w:proofErr w:type="spellEnd"/>
      <w:r w:rsidRPr="00791D43">
        <w:rPr>
          <w:rFonts w:ascii="Arial" w:eastAsia="Times New Roman" w:hAnsi="Arial" w:cs="Arial"/>
          <w:sz w:val="24"/>
          <w:szCs w:val="24"/>
        </w:rPr>
        <w:t xml:space="preserve"> per eliminare questo piccolo inconveniente. Sono comunque ben accetti i vostri suggerimenti ed </w:t>
      </w:r>
      <w:proofErr w:type="spellStart"/>
      <w:r w:rsidRPr="00791D43">
        <w:rPr>
          <w:rFonts w:ascii="Arial" w:eastAsia="Times New Roman" w:hAnsi="Arial" w:cs="Arial"/>
          <w:sz w:val="24"/>
          <w:szCs w:val="24"/>
        </w:rPr>
        <w:t>eventauli</w:t>
      </w:r>
      <w:proofErr w:type="spellEnd"/>
      <w:r w:rsidRPr="00791D43">
        <w:rPr>
          <w:rFonts w:ascii="Arial" w:eastAsia="Times New Roman" w:hAnsi="Arial" w:cs="Arial"/>
          <w:sz w:val="24"/>
          <w:szCs w:val="24"/>
        </w:rPr>
        <w:t xml:space="preserve"> soluzioni.</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xml:space="preserve">In questo momento stiamo lavorando per agganciare il compilatore XC8 in un </w:t>
      </w:r>
      <w:proofErr w:type="spellStart"/>
      <w:r w:rsidRPr="00791D43">
        <w:rPr>
          <w:rFonts w:ascii="Arial" w:eastAsia="Times New Roman" w:hAnsi="Arial" w:cs="Arial"/>
          <w:sz w:val="24"/>
          <w:szCs w:val="24"/>
        </w:rPr>
        <w:t>ambinte</w:t>
      </w:r>
      <w:proofErr w:type="spellEnd"/>
      <w:r w:rsidRPr="00791D43">
        <w:rPr>
          <w:rFonts w:ascii="Arial" w:eastAsia="Times New Roman" w:hAnsi="Arial" w:cs="Arial"/>
          <w:sz w:val="24"/>
          <w:szCs w:val="24"/>
        </w:rPr>
        <w:t xml:space="preserve"> del tutto analogo a </w:t>
      </w:r>
      <w:proofErr w:type="spellStart"/>
      <w:r w:rsidRPr="00791D43">
        <w:rPr>
          <w:rFonts w:ascii="Arial" w:eastAsia="Times New Roman" w:hAnsi="Arial" w:cs="Arial"/>
          <w:sz w:val="24"/>
          <w:szCs w:val="24"/>
        </w:rPr>
        <w:t>MPlabX</w:t>
      </w:r>
      <w:proofErr w:type="spellEnd"/>
      <w:r w:rsidRPr="00791D43">
        <w:rPr>
          <w:rFonts w:ascii="Arial" w:eastAsia="Times New Roman" w:hAnsi="Arial" w:cs="Arial"/>
          <w:sz w:val="24"/>
          <w:szCs w:val="24"/>
        </w:rPr>
        <w:t>, così che l'utente abbia a disposizione un ambiente reale di lavoro identico a quello degli strumenti professionali.</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L'obbiettivo è quello di creare la piattaforma didattica ideale per le scuole in modo da diffondere queste belle schede, semplici, efficaci, senza scorciatoie tecniche per chi deve imparare un mestiere, ma sopratutto italiane.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La piattaforma Software.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br/>
        <w:t xml:space="preserve">L'idea di base è nata a partire da questo semplice schizzo fatto con </w:t>
      </w:r>
      <w:proofErr w:type="spellStart"/>
      <w:r w:rsidRPr="00791D43">
        <w:rPr>
          <w:rFonts w:ascii="Arial" w:eastAsia="Times New Roman" w:hAnsi="Arial" w:cs="Arial"/>
          <w:sz w:val="24"/>
          <w:szCs w:val="24"/>
        </w:rPr>
        <w:t>paint</w:t>
      </w:r>
      <w:proofErr w:type="spellEnd"/>
      <w:r w:rsidRPr="00791D43">
        <w:rPr>
          <w:rFonts w:ascii="Arial" w:eastAsia="Times New Roman" w:hAnsi="Arial" w:cs="Arial"/>
          <w:sz w:val="24"/>
          <w:szCs w:val="24"/>
        </w:rPr>
        <w:t xml:space="preserve"> da </w:t>
      </w:r>
      <w:proofErr w:type="spellStart"/>
      <w:r w:rsidRPr="00791D43">
        <w:rPr>
          <w:rFonts w:ascii="Arial" w:eastAsia="Times New Roman" w:hAnsi="Arial" w:cs="Arial"/>
          <w:sz w:val="24"/>
          <w:szCs w:val="24"/>
        </w:rPr>
        <w:t>ad.noctis</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before="100" w:beforeAutospacing="1" w:after="100" w:afterAutospacing="1" w:line="240" w:lineRule="auto"/>
        <w:jc w:val="center"/>
        <w:rPr>
          <w:rFonts w:ascii="Arial" w:eastAsia="Times New Roman" w:hAnsi="Arial" w:cs="Arial"/>
          <w:sz w:val="24"/>
          <w:szCs w:val="24"/>
        </w:rPr>
      </w:pPr>
      <w:r w:rsidRPr="00791D43">
        <w:rPr>
          <w:rFonts w:ascii="Arial" w:eastAsia="Times New Roman" w:hAnsi="Arial" w:cs="Arial"/>
          <w:noProof/>
          <w:sz w:val="24"/>
          <w:szCs w:val="24"/>
          <w:lang w:eastAsia="it-IT"/>
        </w:rPr>
        <w:lastRenderedPageBreak/>
        <w:drawing>
          <wp:inline distT="0" distB="0" distL="0" distR="0">
            <wp:extent cx="5804863" cy="3943847"/>
            <wp:effectExtent l="19050" t="0" r="5387" b="0"/>
            <wp:docPr id="1" name="Immagine 1" descr="http://www.grix.it/UserFiles/MARCO%20LOREO/Image/GT-Pic_Lab/progetto%20MG-Lab%20pagina%20inizi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ix.it/UserFiles/MARCO%20LOREO/Image/GT-Pic_Lab/progetto%20MG-Lab%20pagina%20iniziale.png"/>
                    <pic:cNvPicPr>
                      <a:picLocks noChangeAspect="1" noChangeArrowheads="1"/>
                    </pic:cNvPicPr>
                  </pic:nvPicPr>
                  <pic:blipFill>
                    <a:blip r:embed="rId7" cstate="print"/>
                    <a:srcRect/>
                    <a:stretch>
                      <a:fillRect/>
                    </a:stretch>
                  </pic:blipFill>
                  <pic:spPr bwMode="auto">
                    <a:xfrm>
                      <a:off x="0" y="0"/>
                      <a:ext cx="5804579" cy="3943654"/>
                    </a:xfrm>
                    <a:prstGeom prst="rect">
                      <a:avLst/>
                    </a:prstGeom>
                    <a:noFill/>
                    <a:ln w="9525">
                      <a:noFill/>
                      <a:miter lim="800000"/>
                      <a:headEnd/>
                      <a:tailEnd/>
                    </a:ln>
                  </pic:spPr>
                </pic:pic>
              </a:graphicData>
            </a:graphic>
          </wp:inline>
        </w:drawing>
      </w:r>
      <w:r w:rsidRPr="00791D43">
        <w:rPr>
          <w:rFonts w:ascii="Arial" w:eastAsia="Times New Roman" w:hAnsi="Arial" w:cs="Arial"/>
          <w:sz w:val="24"/>
          <w:szCs w:val="24"/>
        </w:rPr>
        <w:t> </w:t>
      </w:r>
    </w:p>
    <w:p w:rsidR="00791D43" w:rsidRPr="00791D43" w:rsidRDefault="00791D43" w:rsidP="00791D43">
      <w:pPr>
        <w:shd w:val="clear" w:color="auto" w:fill="FFFFFF"/>
        <w:spacing w:before="100" w:beforeAutospacing="1" w:after="100" w:afterAutospacing="1" w:line="240" w:lineRule="auto"/>
        <w:jc w:val="center"/>
        <w:rPr>
          <w:rFonts w:ascii="Arial" w:eastAsia="Times New Roman" w:hAnsi="Arial" w:cs="Arial"/>
          <w:sz w:val="24"/>
          <w:szCs w:val="24"/>
        </w:rPr>
      </w:pPr>
      <w:r w:rsidRPr="00791D43">
        <w:rPr>
          <w:rFonts w:ascii="Arial" w:eastAsia="Times New Roman" w:hAnsi="Arial" w:cs="Arial"/>
          <w:sz w:val="24"/>
          <w:szCs w:val="24"/>
        </w:rPr>
        <w:t>Layout dell'idea di iniziale della Piattaforma GT-Pic_Lab</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xml:space="preserve">L'idea iniziale è stata grosso modo rispettata, ma in itinere vi sono state molte variazioni dovute sia alla necessità che alle migliorie tecniche </w:t>
      </w:r>
      <w:proofErr w:type="spellStart"/>
      <w:r w:rsidRPr="00791D43">
        <w:rPr>
          <w:rFonts w:ascii="Arial" w:eastAsia="Times New Roman" w:hAnsi="Arial" w:cs="Arial"/>
          <w:sz w:val="24"/>
          <w:szCs w:val="24"/>
        </w:rPr>
        <w:t>acquiste</w:t>
      </w:r>
      <w:proofErr w:type="spellEnd"/>
      <w:r w:rsidRPr="00791D43">
        <w:rPr>
          <w:rFonts w:ascii="Arial" w:eastAsia="Times New Roman" w:hAnsi="Arial" w:cs="Arial"/>
          <w:sz w:val="24"/>
          <w:szCs w:val="24"/>
        </w:rPr>
        <w:t xml:space="preserve"> </w:t>
      </w:r>
      <w:proofErr w:type="spellStart"/>
      <w:r w:rsidRPr="00791D43">
        <w:rPr>
          <w:rFonts w:ascii="Arial" w:eastAsia="Times New Roman" w:hAnsi="Arial" w:cs="Arial"/>
          <w:sz w:val="24"/>
          <w:szCs w:val="24"/>
        </w:rPr>
        <w:t>nonchè</w:t>
      </w:r>
      <w:proofErr w:type="spellEnd"/>
      <w:r w:rsidRPr="00791D43">
        <w:rPr>
          <w:rFonts w:ascii="Arial" w:eastAsia="Times New Roman" w:hAnsi="Arial" w:cs="Arial"/>
          <w:sz w:val="24"/>
          <w:szCs w:val="24"/>
        </w:rPr>
        <w:t xml:space="preserve"> dallo sviluppo di nuove schede, come la nuova Micro-GT mini 2, assolutamente rivoluzionaria rispetto alla precedente. </w:t>
      </w:r>
      <w:r w:rsidRPr="00791D43">
        <w:rPr>
          <w:rFonts w:ascii="Arial" w:eastAsia="Times New Roman" w:hAnsi="Arial" w:cs="Arial"/>
          <w:sz w:val="24"/>
          <w:szCs w:val="24"/>
        </w:rPr>
        <w:br/>
        <w:t xml:space="preserve">Il sistema è autonomo, quindi contiene anche i firmware </w:t>
      </w:r>
      <w:proofErr w:type="spellStart"/>
      <w:r w:rsidRPr="00791D43">
        <w:rPr>
          <w:rFonts w:ascii="Arial" w:eastAsia="Times New Roman" w:hAnsi="Arial" w:cs="Arial"/>
          <w:sz w:val="24"/>
          <w:szCs w:val="24"/>
        </w:rPr>
        <w:t>ottimizati</w:t>
      </w:r>
      <w:proofErr w:type="spellEnd"/>
      <w:r w:rsidRPr="00791D43">
        <w:rPr>
          <w:rFonts w:ascii="Arial" w:eastAsia="Times New Roman" w:hAnsi="Arial" w:cs="Arial"/>
          <w:sz w:val="24"/>
          <w:szCs w:val="24"/>
        </w:rPr>
        <w:t xml:space="preserve"> per il funzionamento delle varie sezioni, e saranno accessibili da un apposito tasto. Anche le librerie Micro-GT sono state integrate </w:t>
      </w:r>
      <w:proofErr w:type="spellStart"/>
      <w:r w:rsidRPr="00791D43">
        <w:rPr>
          <w:rFonts w:ascii="Arial" w:eastAsia="Times New Roman" w:hAnsi="Arial" w:cs="Arial"/>
          <w:sz w:val="24"/>
          <w:szCs w:val="24"/>
        </w:rPr>
        <w:t>dino</w:t>
      </w:r>
      <w:proofErr w:type="spellEnd"/>
      <w:r w:rsidRPr="00791D43">
        <w:rPr>
          <w:rFonts w:ascii="Arial" w:eastAsia="Times New Roman" w:hAnsi="Arial" w:cs="Arial"/>
          <w:sz w:val="24"/>
          <w:szCs w:val="24"/>
        </w:rPr>
        <w:t xml:space="preserve"> alla versione attualmente online sulla community Micro-GT che potete vedere in questo link:  </w:t>
      </w:r>
      <w:hyperlink r:id="rId8" w:history="1">
        <w:r w:rsidRPr="00791D43">
          <w:rPr>
            <w:rFonts w:ascii="Arial" w:eastAsia="Times New Roman" w:hAnsi="Arial" w:cs="Arial"/>
            <w:sz w:val="24"/>
            <w:szCs w:val="24"/>
          </w:rPr>
          <w:t>Micro-GT community</w:t>
        </w:r>
      </w:hyperlink>
      <w:r w:rsidRPr="00791D43">
        <w:rPr>
          <w:rFonts w:ascii="Arial" w:eastAsia="Times New Roman" w:hAnsi="Arial" w:cs="Arial"/>
          <w:sz w:val="24"/>
          <w:szCs w:val="24"/>
        </w:rPr>
        <w:t> Il linguaggio usato è hitech C16, ma sono facilmente convertibili in XC8. I sorgenti sono liberamente ridistribuibili.</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xml:space="preserve">Sono argomento dei corsi di programmazione dei Microcontrollori PIC che si possono seguire  a Padova, e si trovano descritti nel testo </w:t>
      </w:r>
      <w:proofErr w:type="spellStart"/>
      <w:r w:rsidRPr="00791D43">
        <w:rPr>
          <w:rFonts w:ascii="Arial" w:eastAsia="Times New Roman" w:hAnsi="Arial" w:cs="Arial"/>
          <w:sz w:val="24"/>
          <w:szCs w:val="24"/>
        </w:rPr>
        <w:t>Let's</w:t>
      </w:r>
      <w:proofErr w:type="spellEnd"/>
      <w:r w:rsidRPr="00791D43">
        <w:rPr>
          <w:rFonts w:ascii="Arial" w:eastAsia="Times New Roman" w:hAnsi="Arial" w:cs="Arial"/>
          <w:sz w:val="24"/>
          <w:szCs w:val="24"/>
        </w:rPr>
        <w:t xml:space="preserve"> GO PIC del prof. che tra poco sarà disponibile in versione aggiornata e in Italiano.</w:t>
      </w:r>
    </w:p>
    <w:p w:rsidR="00DE224F" w:rsidRDefault="00DE224F" w:rsidP="00791D43">
      <w:p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I firmware e i sorgenti minimi necessari sono scaricabili dal tasto “DEMO </w:t>
      </w:r>
      <w:proofErr w:type="spellStart"/>
      <w:r>
        <w:rPr>
          <w:rFonts w:ascii="Arial" w:eastAsia="Times New Roman" w:hAnsi="Arial" w:cs="Arial"/>
          <w:sz w:val="24"/>
          <w:szCs w:val="24"/>
        </w:rPr>
        <w:t>Hex</w:t>
      </w:r>
      <w:proofErr w:type="spellEnd"/>
      <w:r>
        <w:rPr>
          <w:rFonts w:ascii="Arial" w:eastAsia="Times New Roman" w:hAnsi="Arial" w:cs="Arial"/>
          <w:sz w:val="24"/>
          <w:szCs w:val="24"/>
        </w:rPr>
        <w:t>” presente nella stessa piattaforma e dono:</w:t>
      </w:r>
    </w:p>
    <w:p w:rsidR="00791D43" w:rsidRPr="00791D43" w:rsidRDefault="008563BE" w:rsidP="00791D43">
      <w:pPr>
        <w:numPr>
          <w:ilvl w:val="0"/>
          <w:numId w:val="1"/>
        </w:numPr>
        <w:shd w:val="clear" w:color="auto" w:fill="FFFFFF"/>
        <w:spacing w:before="100" w:beforeAutospacing="1" w:after="100" w:afterAutospacing="1" w:line="240" w:lineRule="auto"/>
        <w:rPr>
          <w:rFonts w:ascii="Arial" w:eastAsia="Times New Roman" w:hAnsi="Arial" w:cs="Arial"/>
          <w:sz w:val="24"/>
          <w:szCs w:val="24"/>
        </w:rPr>
      </w:pPr>
      <w:hyperlink r:id="rId9" w:history="1">
        <w:r w:rsidR="00791D43" w:rsidRPr="00791D43">
          <w:rPr>
            <w:rFonts w:ascii="Arial" w:eastAsia="Times New Roman" w:hAnsi="Arial" w:cs="Arial"/>
            <w:sz w:val="24"/>
            <w:szCs w:val="24"/>
          </w:rPr>
          <w:t>Firmware per la sezione Micro-GT IDE (controllo I/O digitale).</w:t>
        </w:r>
      </w:hyperlink>
    </w:p>
    <w:p w:rsidR="00791D43" w:rsidRPr="00791D43" w:rsidRDefault="008563BE" w:rsidP="00791D43">
      <w:pPr>
        <w:numPr>
          <w:ilvl w:val="0"/>
          <w:numId w:val="1"/>
        </w:numPr>
        <w:shd w:val="clear" w:color="auto" w:fill="FFFFFF"/>
        <w:spacing w:before="100" w:beforeAutospacing="1" w:after="100" w:afterAutospacing="1" w:line="240" w:lineRule="auto"/>
        <w:rPr>
          <w:rFonts w:ascii="Arial" w:eastAsia="Times New Roman" w:hAnsi="Arial" w:cs="Arial"/>
          <w:sz w:val="24"/>
          <w:szCs w:val="24"/>
        </w:rPr>
      </w:pPr>
      <w:hyperlink r:id="rId10" w:history="1">
        <w:r w:rsidR="00791D43" w:rsidRPr="00791D43">
          <w:rPr>
            <w:rFonts w:ascii="Arial" w:eastAsia="Times New Roman" w:hAnsi="Arial" w:cs="Arial"/>
            <w:sz w:val="24"/>
            <w:szCs w:val="24"/>
          </w:rPr>
          <w:t xml:space="preserve">Firmware per la sezione Micro-GT mini, mini V2, </w:t>
        </w:r>
        <w:proofErr w:type="spellStart"/>
        <w:r w:rsidR="00791D43" w:rsidRPr="00791D43">
          <w:rPr>
            <w:rFonts w:ascii="Arial" w:eastAsia="Times New Roman" w:hAnsi="Arial" w:cs="Arial"/>
            <w:sz w:val="24"/>
            <w:szCs w:val="24"/>
          </w:rPr>
          <w:t>smart</w:t>
        </w:r>
        <w:proofErr w:type="spellEnd"/>
        <w:r w:rsidR="00791D43" w:rsidRPr="00791D43">
          <w:rPr>
            <w:rFonts w:ascii="Arial" w:eastAsia="Times New Roman" w:hAnsi="Arial" w:cs="Arial"/>
            <w:sz w:val="24"/>
            <w:szCs w:val="24"/>
          </w:rPr>
          <w:t xml:space="preserve"> controller (controllo I/O digitale).</w:t>
        </w:r>
      </w:hyperlink>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I file precompilati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dei sorgenti sovrastanti sono:</w:t>
      </w:r>
    </w:p>
    <w:p w:rsidR="00791D43" w:rsidRPr="00791D43" w:rsidRDefault="008563BE" w:rsidP="00791D43">
      <w:pPr>
        <w:numPr>
          <w:ilvl w:val="0"/>
          <w:numId w:val="2"/>
        </w:numPr>
        <w:shd w:val="clear" w:color="auto" w:fill="FFFFFF"/>
        <w:spacing w:before="100" w:beforeAutospacing="1" w:after="100" w:afterAutospacing="1" w:line="240" w:lineRule="auto"/>
        <w:rPr>
          <w:rFonts w:ascii="Arial" w:eastAsia="Times New Roman" w:hAnsi="Arial" w:cs="Arial"/>
          <w:sz w:val="24"/>
          <w:szCs w:val="24"/>
        </w:rPr>
      </w:pPr>
      <w:hyperlink r:id="rId11" w:history="1">
        <w:r w:rsidR="00791D43" w:rsidRPr="00791D43">
          <w:rPr>
            <w:rFonts w:ascii="Arial" w:eastAsia="Times New Roman" w:hAnsi="Arial" w:cs="Arial"/>
            <w:sz w:val="24"/>
            <w:szCs w:val="24"/>
          </w:rPr>
          <w:t>Micro-GT IDE file .</w:t>
        </w:r>
        <w:proofErr w:type="spellStart"/>
        <w:r w:rsidR="00791D43" w:rsidRPr="00791D43">
          <w:rPr>
            <w:rFonts w:ascii="Arial" w:eastAsia="Times New Roman" w:hAnsi="Arial" w:cs="Arial"/>
            <w:sz w:val="24"/>
            <w:szCs w:val="24"/>
          </w:rPr>
          <w:t>hex</w:t>
        </w:r>
        <w:proofErr w:type="spellEnd"/>
        <w:r w:rsidR="00791D43" w:rsidRPr="00791D43">
          <w:rPr>
            <w:rFonts w:ascii="Arial" w:eastAsia="Times New Roman" w:hAnsi="Arial" w:cs="Arial"/>
            <w:sz w:val="24"/>
            <w:szCs w:val="24"/>
          </w:rPr>
          <w:t xml:space="preserve"> controllo </w:t>
        </w:r>
        <w:proofErr w:type="spellStart"/>
        <w:r w:rsidR="00791D43" w:rsidRPr="00791D43">
          <w:rPr>
            <w:rFonts w:ascii="Arial" w:eastAsia="Times New Roman" w:hAnsi="Arial" w:cs="Arial"/>
            <w:sz w:val="24"/>
            <w:szCs w:val="24"/>
          </w:rPr>
          <w:t>digital</w:t>
        </w:r>
        <w:proofErr w:type="spellEnd"/>
        <w:r w:rsidR="00791D43" w:rsidRPr="00791D43">
          <w:rPr>
            <w:rFonts w:ascii="Arial" w:eastAsia="Times New Roman" w:hAnsi="Arial" w:cs="Arial"/>
            <w:sz w:val="24"/>
            <w:szCs w:val="24"/>
          </w:rPr>
          <w:t xml:space="preserve"> I/O.</w:t>
        </w:r>
      </w:hyperlink>
    </w:p>
    <w:p w:rsidR="00791D43" w:rsidRPr="00791D43" w:rsidRDefault="008563BE" w:rsidP="00791D43">
      <w:pPr>
        <w:numPr>
          <w:ilvl w:val="0"/>
          <w:numId w:val="2"/>
        </w:numPr>
        <w:shd w:val="clear" w:color="auto" w:fill="FFFFFF"/>
        <w:spacing w:before="100" w:beforeAutospacing="1" w:after="100" w:afterAutospacing="1" w:line="240" w:lineRule="auto"/>
        <w:rPr>
          <w:rFonts w:ascii="Arial" w:eastAsia="Times New Roman" w:hAnsi="Arial" w:cs="Arial"/>
          <w:sz w:val="24"/>
          <w:szCs w:val="24"/>
        </w:rPr>
      </w:pPr>
      <w:hyperlink r:id="rId12" w:history="1">
        <w:r w:rsidR="00791D43" w:rsidRPr="00791D43">
          <w:rPr>
            <w:rFonts w:ascii="Arial" w:eastAsia="Times New Roman" w:hAnsi="Arial" w:cs="Arial"/>
            <w:sz w:val="24"/>
            <w:szCs w:val="24"/>
          </w:rPr>
          <w:t>Micro-GT mini, mini 2, Smart controller file .</w:t>
        </w:r>
        <w:proofErr w:type="spellStart"/>
        <w:r w:rsidR="00791D43" w:rsidRPr="00791D43">
          <w:rPr>
            <w:rFonts w:ascii="Arial" w:eastAsia="Times New Roman" w:hAnsi="Arial" w:cs="Arial"/>
            <w:sz w:val="24"/>
            <w:szCs w:val="24"/>
          </w:rPr>
          <w:t>hex</w:t>
        </w:r>
        <w:proofErr w:type="spellEnd"/>
        <w:r w:rsidR="00791D43" w:rsidRPr="00791D43">
          <w:rPr>
            <w:rFonts w:ascii="Arial" w:eastAsia="Times New Roman" w:hAnsi="Arial" w:cs="Arial"/>
            <w:sz w:val="24"/>
            <w:szCs w:val="24"/>
          </w:rPr>
          <w:t xml:space="preserve"> controllo </w:t>
        </w:r>
        <w:proofErr w:type="spellStart"/>
        <w:r w:rsidR="00791D43" w:rsidRPr="00791D43">
          <w:rPr>
            <w:rFonts w:ascii="Arial" w:eastAsia="Times New Roman" w:hAnsi="Arial" w:cs="Arial"/>
            <w:sz w:val="24"/>
            <w:szCs w:val="24"/>
          </w:rPr>
          <w:t>digital</w:t>
        </w:r>
        <w:proofErr w:type="spellEnd"/>
        <w:r w:rsidR="00791D43" w:rsidRPr="00791D43">
          <w:rPr>
            <w:rFonts w:ascii="Arial" w:eastAsia="Times New Roman" w:hAnsi="Arial" w:cs="Arial"/>
            <w:sz w:val="24"/>
            <w:szCs w:val="24"/>
          </w:rPr>
          <w:t xml:space="preserve"> I/O.</w:t>
        </w:r>
      </w:hyperlink>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Altri firmware saranno aggiunti, per il momento stiamo caricando tutti i file delle librerie Micro-GT disponibili alla pagina:</w:t>
      </w:r>
    </w:p>
    <w:p w:rsidR="00791D43" w:rsidRPr="00791D43" w:rsidRDefault="008563BE" w:rsidP="00791D43">
      <w:pPr>
        <w:shd w:val="clear" w:color="auto" w:fill="FFFFFF"/>
        <w:spacing w:before="100" w:beforeAutospacing="1" w:after="100" w:afterAutospacing="1" w:line="240" w:lineRule="auto"/>
        <w:rPr>
          <w:rFonts w:ascii="Arial" w:eastAsia="Times New Roman" w:hAnsi="Arial" w:cs="Arial"/>
          <w:sz w:val="24"/>
          <w:szCs w:val="24"/>
        </w:rPr>
      </w:pPr>
      <w:hyperlink r:id="rId13" w:history="1">
        <w:r w:rsidR="00791D43" w:rsidRPr="00791D43">
          <w:rPr>
            <w:rFonts w:ascii="Arial" w:eastAsia="Times New Roman" w:hAnsi="Arial" w:cs="Arial"/>
            <w:sz w:val="24"/>
            <w:szCs w:val="24"/>
          </w:rPr>
          <w:t>Scarica le "Librerie Micro-GT" (valide per ogni scheda con PIC 876/877 e compatibili)</w:t>
        </w:r>
      </w:hyperlink>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 xml:space="preserve">L'attuale situazione mette disponibile un file di setup della dimensione inferiore ai 9 Mega byte </w:t>
      </w:r>
      <w:proofErr w:type="spellStart"/>
      <w:r w:rsidRPr="00791D43">
        <w:rPr>
          <w:rFonts w:ascii="Arial" w:eastAsia="Times New Roman" w:hAnsi="Arial" w:cs="Arial"/>
          <w:sz w:val="24"/>
          <w:szCs w:val="24"/>
        </w:rPr>
        <w:t>benchè</w:t>
      </w:r>
      <w:proofErr w:type="spellEnd"/>
      <w:r w:rsidRPr="00791D43">
        <w:rPr>
          <w:rFonts w:ascii="Arial" w:eastAsia="Times New Roman" w:hAnsi="Arial" w:cs="Arial"/>
          <w:sz w:val="24"/>
          <w:szCs w:val="24"/>
        </w:rPr>
        <w:t xml:space="preserve"> integri anche gli schemi elettrici delle schede.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Nell'immagine vediamo l'icona di lancio del Setup.</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3697605" cy="254635"/>
            <wp:effectExtent l="19050" t="0" r="0" b="0"/>
            <wp:docPr id="2" name="Immagine 2" descr="http://www.grix.it/UserFiles/MARCO%20LOREO/Image/GT-Pic_Lab/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ix.it/UserFiles/MARCO%20LOREO/Image/GT-Pic_Lab/Setup.png"/>
                    <pic:cNvPicPr>
                      <a:picLocks noChangeAspect="1" noChangeArrowheads="1"/>
                    </pic:cNvPicPr>
                  </pic:nvPicPr>
                  <pic:blipFill>
                    <a:blip r:embed="rId14" cstate="print"/>
                    <a:srcRect/>
                    <a:stretch>
                      <a:fillRect/>
                    </a:stretch>
                  </pic:blipFill>
                  <pic:spPr bwMode="auto">
                    <a:xfrm>
                      <a:off x="0" y="0"/>
                      <a:ext cx="3697605" cy="25463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Attualmente non sono riuscito a risolvere un piccolo problema di accesso ai file, quindi per un corretto funzionamento di tutte le parti, con riferimento alla chiusura dell'applicativo di terze parti, lanciabile dal tasto della nostra piattaforma GT-</w:t>
      </w:r>
      <w:proofErr w:type="spellStart"/>
      <w:r w:rsidRPr="00791D43">
        <w:rPr>
          <w:rFonts w:ascii="Arial" w:eastAsia="Times New Roman" w:hAnsi="Arial" w:cs="Arial"/>
          <w:sz w:val="24"/>
          <w:szCs w:val="24"/>
        </w:rPr>
        <w:t>Downloader</w:t>
      </w:r>
      <w:proofErr w:type="spellEnd"/>
      <w:r w:rsidRPr="00791D43">
        <w:rPr>
          <w:rFonts w:ascii="Arial" w:eastAsia="Times New Roman" w:hAnsi="Arial" w:cs="Arial"/>
          <w:sz w:val="24"/>
          <w:szCs w:val="24"/>
        </w:rPr>
        <w:t>, si dovrà procedere all'istallazione non facendo doppio click, ma con</w:t>
      </w:r>
      <w:r w:rsidRPr="00791D43">
        <w:rPr>
          <w:rFonts w:ascii="Arial" w:eastAsia="Times New Roman" w:hAnsi="Arial" w:cs="Arial"/>
          <w:b/>
          <w:bCs/>
          <w:sz w:val="24"/>
          <w:szCs w:val="24"/>
        </w:rPr>
        <w:t> tasto destro -&gt; esegui come amministratore.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Se dimenticate questo passaggio non succederà niente di grave nel senso che la piattaforma funzionerà ugualmente ma, una volta generato un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che dovrete caricare nel PIC, l'applicativo PIC </w:t>
      </w:r>
      <w:proofErr w:type="spellStart"/>
      <w:r w:rsidRPr="00791D43">
        <w:rPr>
          <w:rFonts w:ascii="Arial" w:eastAsia="Times New Roman" w:hAnsi="Arial" w:cs="Arial"/>
          <w:sz w:val="24"/>
          <w:szCs w:val="24"/>
        </w:rPr>
        <w:t>downloader</w:t>
      </w:r>
      <w:proofErr w:type="spellEnd"/>
      <w:r w:rsidRPr="00791D43">
        <w:rPr>
          <w:rFonts w:ascii="Arial" w:eastAsia="Times New Roman" w:hAnsi="Arial" w:cs="Arial"/>
          <w:sz w:val="24"/>
          <w:szCs w:val="24"/>
        </w:rPr>
        <w:t xml:space="preserve"> verrà lanciato correttamente, farà il suo dovere cercando un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nel PIC, scaricherà il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nella scheda, ma quando vorrete chiuderlo vi segnalerà un errore di acceso al file PIC.ini</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Da questa situazione se ne esce forzando la chiusura terminandola da pannello di controllo. </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L'errore sparisce completamente installando come amministratori oppure con tasto destro-&gt;esegui come amministratore.</w:t>
      </w:r>
    </w:p>
    <w:p w:rsidR="00791D43" w:rsidRPr="00791D43" w:rsidRDefault="00791D43" w:rsidP="00791D43">
      <w:pPr>
        <w:shd w:val="clear" w:color="auto" w:fill="FFFFFF"/>
        <w:spacing w:before="100" w:beforeAutospacing="1" w:after="100" w:afterAutospacing="1" w:line="240" w:lineRule="auto"/>
        <w:rPr>
          <w:rFonts w:ascii="Arial" w:eastAsia="Times New Roman" w:hAnsi="Arial" w:cs="Arial"/>
          <w:sz w:val="24"/>
          <w:szCs w:val="24"/>
        </w:rPr>
      </w:pPr>
      <w:r w:rsidRPr="00791D43">
        <w:rPr>
          <w:rFonts w:ascii="Arial" w:eastAsia="Times New Roman" w:hAnsi="Arial" w:cs="Arial"/>
          <w:sz w:val="24"/>
          <w:szCs w:val="24"/>
        </w:rPr>
        <w:t>Se qualcuno conosce la soluzione mi farebbe un gran favore se me la segnalasse.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DE224F"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 xml:space="preserve">Il </w:t>
      </w:r>
      <w:proofErr w:type="spellStart"/>
      <w:r w:rsidRPr="00791D43">
        <w:rPr>
          <w:rFonts w:ascii="Arial" w:eastAsia="Times New Roman" w:hAnsi="Arial" w:cs="Arial"/>
          <w:b/>
          <w:bCs/>
          <w:sz w:val="24"/>
          <w:szCs w:val="24"/>
        </w:rPr>
        <w:t>bootloader</w:t>
      </w:r>
      <w:proofErr w:type="spellEnd"/>
      <w:r w:rsidRPr="00791D43">
        <w:rPr>
          <w:rFonts w:ascii="Arial" w:eastAsia="Times New Roman" w:hAnsi="Arial" w:cs="Arial"/>
          <w:b/>
          <w:bCs/>
          <w:sz w:val="24"/>
          <w:szCs w:val="24"/>
        </w:rPr>
        <w:t>.</w:t>
      </w:r>
      <w:r w:rsidRPr="00791D43">
        <w:rPr>
          <w:rFonts w:ascii="Arial" w:eastAsia="Times New Roman" w:hAnsi="Arial" w:cs="Arial"/>
          <w:b/>
          <w:bCs/>
          <w:sz w:val="24"/>
          <w:szCs w:val="24"/>
        </w:rPr>
        <w:br/>
      </w:r>
      <w:r w:rsidRPr="00791D43">
        <w:rPr>
          <w:rFonts w:ascii="Arial" w:eastAsia="Times New Roman" w:hAnsi="Arial" w:cs="Arial"/>
          <w:sz w:val="24"/>
          <w:szCs w:val="24"/>
        </w:rPr>
        <w:br/>
      </w:r>
      <w:r w:rsidR="00DE224F">
        <w:rPr>
          <w:rFonts w:ascii="Arial" w:eastAsia="Times New Roman" w:hAnsi="Arial" w:cs="Arial"/>
          <w:sz w:val="24"/>
          <w:szCs w:val="24"/>
        </w:rPr>
        <w:t xml:space="preserve">Il corretto </w:t>
      </w:r>
      <w:proofErr w:type="spellStart"/>
      <w:r w:rsidR="00DE224F">
        <w:rPr>
          <w:rFonts w:ascii="Arial" w:eastAsia="Times New Roman" w:hAnsi="Arial" w:cs="Arial"/>
          <w:sz w:val="24"/>
          <w:szCs w:val="24"/>
        </w:rPr>
        <w:t>bootloader</w:t>
      </w:r>
      <w:proofErr w:type="spellEnd"/>
      <w:r w:rsidR="00DE224F">
        <w:rPr>
          <w:rFonts w:ascii="Arial" w:eastAsia="Times New Roman" w:hAnsi="Arial" w:cs="Arial"/>
          <w:sz w:val="24"/>
          <w:szCs w:val="24"/>
        </w:rPr>
        <w:t xml:space="preserve"> per tutte le schede si trova nella sezione “DEMO </w:t>
      </w:r>
      <w:proofErr w:type="spellStart"/>
      <w:r w:rsidR="00DE224F">
        <w:rPr>
          <w:rFonts w:ascii="Arial" w:eastAsia="Times New Roman" w:hAnsi="Arial" w:cs="Arial"/>
          <w:sz w:val="24"/>
          <w:szCs w:val="24"/>
        </w:rPr>
        <w:t>hex</w:t>
      </w:r>
      <w:proofErr w:type="spellEnd"/>
      <w:r w:rsidR="00DE224F">
        <w:rPr>
          <w:rFonts w:ascii="Arial" w:eastAsia="Times New Roman" w:hAnsi="Arial" w:cs="Arial"/>
          <w:sz w:val="24"/>
          <w:szCs w:val="24"/>
        </w:rPr>
        <w:t>” del software.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lastRenderedPageBreak/>
        <w:t>Il funzionamento per concetto deve svincolare dalla necessità di strumenti aggiuntivi quali il PICKIT o altre cose che per laboratori scolastici possono risultare costose.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devo essere caricabili in maniera diretta, quindi le schede Micro-GT solitamente sono consegnate con un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precaricato.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Ricordo che attualmente la G-</w:t>
      </w:r>
      <w:proofErr w:type="spellStart"/>
      <w:r w:rsidRPr="00791D43">
        <w:rPr>
          <w:rFonts w:ascii="Arial" w:eastAsia="Times New Roman" w:hAnsi="Arial" w:cs="Arial"/>
          <w:sz w:val="24"/>
          <w:szCs w:val="24"/>
        </w:rPr>
        <w:t>Tronic</w:t>
      </w:r>
      <w:proofErr w:type="spellEnd"/>
      <w:r w:rsidRPr="00791D43">
        <w:rPr>
          <w:rFonts w:ascii="Arial" w:eastAsia="Times New Roman" w:hAnsi="Arial" w:cs="Arial"/>
          <w:sz w:val="24"/>
          <w:szCs w:val="24"/>
        </w:rPr>
        <w:t xml:space="preserve"> è una piccolissima realtà in cui ogni esemplare distribuito è assemblato e collaudato personalmente dal prof. </w:t>
      </w:r>
      <w:proofErr w:type="spellStart"/>
      <w:r w:rsidRPr="00791D43">
        <w:rPr>
          <w:rFonts w:ascii="Arial" w:eastAsia="Times New Roman" w:hAnsi="Arial" w:cs="Arial"/>
          <w:sz w:val="24"/>
          <w:szCs w:val="24"/>
        </w:rPr>
        <w:t>Ad.noctis</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Questo lavoro vuole avere anche lo scopo di aiutarlo a diffondere i suoi prodotti, che io personalmente ho avuto modo di provare quando sono stato allievo ai suoi corsi.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Ho provato la Micro-GT mini 2 e ritengo che sia una scheda estremamente valida, piccola leggera e performante.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Il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da usare, se deciderete di collegare una scheda fatta da voi, usando o meno gli schemi open hardware delle Micro-GT è scaricabile da questo link:   </w:t>
      </w:r>
      <w:proofErr w:type="spellStart"/>
      <w:r w:rsidRPr="00791D43">
        <w:rPr>
          <w:rFonts w:ascii="Arial" w:eastAsia="Times New Roman" w:hAnsi="Arial" w:cs="Arial"/>
          <w:sz w:val="24"/>
          <w:szCs w:val="24"/>
          <w:lang w:val="en-US"/>
        </w:rPr>
        <w:fldChar w:fldCharType="begin"/>
      </w:r>
      <w:r w:rsidRPr="00791D43">
        <w:rPr>
          <w:rFonts w:ascii="Arial" w:eastAsia="Times New Roman" w:hAnsi="Arial" w:cs="Arial"/>
          <w:sz w:val="24"/>
          <w:szCs w:val="24"/>
        </w:rPr>
        <w:instrText xml:space="preserve"> HYPERLINK "http://www.grix.it/UserFiles/MARCO%20LOREO/File/GT-Bootloader_20Mhz_38400bps.zip" </w:instrText>
      </w:r>
      <w:r w:rsidRPr="00791D43">
        <w:rPr>
          <w:rFonts w:ascii="Arial" w:eastAsia="Times New Roman" w:hAnsi="Arial" w:cs="Arial"/>
          <w:sz w:val="24"/>
          <w:szCs w:val="24"/>
          <w:lang w:val="en-US"/>
        </w:rPr>
        <w:fldChar w:fldCharType="separate"/>
      </w:r>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per GT-</w:t>
      </w:r>
      <w:proofErr w:type="spellStart"/>
      <w:r w:rsidRPr="00791D43">
        <w:rPr>
          <w:rFonts w:ascii="Arial" w:eastAsia="Times New Roman" w:hAnsi="Arial" w:cs="Arial"/>
          <w:sz w:val="24"/>
          <w:szCs w:val="24"/>
        </w:rPr>
        <w:t>Pic_Lab</w:t>
      </w:r>
      <w:proofErr w:type="spellEnd"/>
      <w:r w:rsidRPr="00791D43">
        <w:rPr>
          <w:rFonts w:ascii="Arial" w:eastAsia="Times New Roman" w:hAnsi="Arial" w:cs="Arial"/>
          <w:sz w:val="24"/>
          <w:szCs w:val="24"/>
          <w:lang w:val="en-US"/>
        </w:rPr>
        <w:fldChar w:fldCharType="end"/>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La configurazione da dare alla porta seriale è 38400bps.</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Per la Micro-GT mini standard e la IDE primo modello bisognerà selezionare il corretto canale, ad esempio COM3, mentre per la Micro-GT mini 2 il riconoscimento della porta è automatico.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Come potrete notare avrete a disposizione la semplicità del caricamento fatto con la porta COM usando però la versatilità della porta USB.</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Il file di setup.</w:t>
      </w:r>
      <w:r w:rsidRPr="00791D43">
        <w:rPr>
          <w:rFonts w:ascii="Arial" w:eastAsia="Times New Roman" w:hAnsi="Arial" w:cs="Arial"/>
          <w:b/>
          <w:bCs/>
          <w:sz w:val="24"/>
          <w:szCs w:val="24"/>
        </w:rPr>
        <w:br/>
      </w:r>
      <w:r w:rsidRPr="00791D43">
        <w:rPr>
          <w:rFonts w:ascii="Arial" w:eastAsia="Times New Roman" w:hAnsi="Arial" w:cs="Arial"/>
          <w:sz w:val="24"/>
          <w:szCs w:val="24"/>
        </w:rPr>
        <w:br/>
        <w:t xml:space="preserve">Come mostrato sopra l'occupazione in memoria </w:t>
      </w:r>
      <w:proofErr w:type="spellStart"/>
      <w:r w:rsidRPr="00791D43">
        <w:rPr>
          <w:rFonts w:ascii="Arial" w:eastAsia="Times New Roman" w:hAnsi="Arial" w:cs="Arial"/>
          <w:sz w:val="24"/>
          <w:szCs w:val="24"/>
        </w:rPr>
        <w:t>dell'installer</w:t>
      </w:r>
      <w:proofErr w:type="spellEnd"/>
      <w:r w:rsidRPr="00791D43">
        <w:rPr>
          <w:rFonts w:ascii="Arial" w:eastAsia="Times New Roman" w:hAnsi="Arial" w:cs="Arial"/>
          <w:sz w:val="24"/>
          <w:szCs w:val="24"/>
        </w:rPr>
        <w:t xml:space="preserve"> è inferiore ai 9 mega byte e lo potete ottenere da questo link:   Scarica il file di setup-&gt; </w:t>
      </w:r>
      <w:hyperlink r:id="rId15" w:history="1">
        <w:r w:rsidRPr="00791D43">
          <w:rPr>
            <w:rFonts w:ascii="Arial" w:eastAsia="Times New Roman" w:hAnsi="Arial" w:cs="Arial"/>
            <w:sz w:val="24"/>
            <w:szCs w:val="24"/>
          </w:rPr>
          <w:t>GT-</w:t>
        </w:r>
        <w:proofErr w:type="spellStart"/>
        <w:r w:rsidRPr="00791D43">
          <w:rPr>
            <w:rFonts w:ascii="Arial" w:eastAsia="Times New Roman" w:hAnsi="Arial" w:cs="Arial"/>
            <w:sz w:val="24"/>
            <w:szCs w:val="24"/>
          </w:rPr>
          <w:t>Pic_Lab</w:t>
        </w:r>
        <w:proofErr w:type="spellEnd"/>
        <w:r w:rsidRPr="00791D43">
          <w:rPr>
            <w:rFonts w:ascii="Arial" w:eastAsia="Times New Roman" w:hAnsi="Arial" w:cs="Arial"/>
            <w:sz w:val="24"/>
            <w:szCs w:val="24"/>
          </w:rPr>
          <w:t> V1.0</w:t>
        </w:r>
      </w:hyperlink>
      <w:r w:rsidRPr="00791D43">
        <w:rPr>
          <w:rFonts w:ascii="Arial" w:eastAsia="Times New Roman" w:hAnsi="Arial" w:cs="Arial"/>
          <w:sz w:val="24"/>
          <w:szCs w:val="24"/>
        </w:rPr>
        <w:t>  estrai il file che hai scaricato dal pacchetto zip, e lancialo facendo tasto destro -&gt; esegui come amministratore.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Si susseguiranno le seguenti finestre.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2997835" cy="1598295"/>
            <wp:effectExtent l="19050" t="0" r="0" b="0"/>
            <wp:docPr id="3" name="Immagine 3" descr="http://www.grix.it/UserFiles/MARCO%20LOREO/Image/GT-Pic_Lab/setu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x.it/UserFiles/MARCO%20LOREO/Image/GT-Pic_Lab/setup_1.png"/>
                    <pic:cNvPicPr>
                      <a:picLocks noChangeAspect="1" noChangeArrowheads="1"/>
                    </pic:cNvPicPr>
                  </pic:nvPicPr>
                  <pic:blipFill>
                    <a:blip r:embed="rId16" cstate="print"/>
                    <a:srcRect/>
                    <a:stretch>
                      <a:fillRect/>
                    </a:stretch>
                  </pic:blipFill>
                  <pic:spPr bwMode="auto">
                    <a:xfrm>
                      <a:off x="0" y="0"/>
                      <a:ext cx="2997835" cy="159829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è possibile selezionare lingue diverse ma noi confermeremo l'Italiano.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4881880" cy="3792855"/>
            <wp:effectExtent l="19050" t="0" r="0" b="0"/>
            <wp:docPr id="4" name="Immagine 4" descr="http://www.grix.it/UserFiles/MARCO%20LOREO/Image/GT-Pic_Lab/setu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ix.it/UserFiles/MARCO%20LOREO/Image/GT-Pic_Lab/setup_2.png"/>
                    <pic:cNvPicPr>
                      <a:picLocks noChangeAspect="1" noChangeArrowheads="1"/>
                    </pic:cNvPicPr>
                  </pic:nvPicPr>
                  <pic:blipFill>
                    <a:blip r:embed="rId17" cstate="print"/>
                    <a:srcRect/>
                    <a:stretch>
                      <a:fillRect/>
                    </a:stretch>
                  </pic:blipFill>
                  <pic:spPr bwMode="auto">
                    <a:xfrm>
                      <a:off x="0" y="0"/>
                      <a:ext cx="4881880" cy="379285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sz w:val="24"/>
          <w:szCs w:val="24"/>
          <w:lang w:val="en-US"/>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4881880" cy="3792855"/>
            <wp:effectExtent l="19050" t="0" r="0" b="0"/>
            <wp:docPr id="5" name="Immagine 5" descr="http://www.grix.it/UserFiles/MARCO%20LOREO/Image/GT-Pic_Lab/setu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ix.it/UserFiles/MARCO%20LOREO/Image/GT-Pic_Lab/setup_3.png"/>
                    <pic:cNvPicPr>
                      <a:picLocks noChangeAspect="1" noChangeArrowheads="1"/>
                    </pic:cNvPicPr>
                  </pic:nvPicPr>
                  <pic:blipFill>
                    <a:blip r:embed="rId18" cstate="print"/>
                    <a:srcRect/>
                    <a:stretch>
                      <a:fillRect/>
                    </a:stretch>
                  </pic:blipFill>
                  <pic:spPr bwMode="auto">
                    <a:xfrm>
                      <a:off x="0" y="0"/>
                      <a:ext cx="4881880" cy="379285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sz w:val="24"/>
          <w:szCs w:val="24"/>
          <w:lang w:val="en-US"/>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4881880" cy="3792855"/>
            <wp:effectExtent l="19050" t="0" r="0" b="0"/>
            <wp:docPr id="6" name="Immagine 6" descr="http://www.grix.it/UserFiles/MARCO%20LOREO/Image/GT-Pic_Lab/setu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ix.it/UserFiles/MARCO%20LOREO/Image/GT-Pic_Lab/setup_4.png"/>
                    <pic:cNvPicPr>
                      <a:picLocks noChangeAspect="1" noChangeArrowheads="1"/>
                    </pic:cNvPicPr>
                  </pic:nvPicPr>
                  <pic:blipFill>
                    <a:blip r:embed="rId19" cstate="print"/>
                    <a:srcRect/>
                    <a:stretch>
                      <a:fillRect/>
                    </a:stretch>
                  </pic:blipFill>
                  <pic:spPr bwMode="auto">
                    <a:xfrm>
                      <a:off x="0" y="0"/>
                      <a:ext cx="4881880" cy="379285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sz w:val="24"/>
          <w:szCs w:val="24"/>
          <w:lang w:val="en-US"/>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4881880" cy="3792855"/>
            <wp:effectExtent l="19050" t="0" r="0" b="0"/>
            <wp:docPr id="7" name="Immagine 7" descr="http://www.grix.it/UserFiles/MARCO%20LOREO/Image/GT-Pic_Lab/setu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ix.it/UserFiles/MARCO%20LOREO/Image/GT-Pic_Lab/setup_5.png"/>
                    <pic:cNvPicPr>
                      <a:picLocks noChangeAspect="1" noChangeArrowheads="1"/>
                    </pic:cNvPicPr>
                  </pic:nvPicPr>
                  <pic:blipFill>
                    <a:blip r:embed="rId20" cstate="print"/>
                    <a:srcRect/>
                    <a:stretch>
                      <a:fillRect/>
                    </a:stretch>
                  </pic:blipFill>
                  <pic:spPr bwMode="auto">
                    <a:xfrm>
                      <a:off x="0" y="0"/>
                      <a:ext cx="4881880" cy="379285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sz w:val="24"/>
          <w:szCs w:val="24"/>
          <w:lang w:val="en-US"/>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4897755" cy="3800475"/>
            <wp:effectExtent l="19050" t="0" r="0" b="0"/>
            <wp:docPr id="8" name="Immagine 8" descr="http://www.grix.it/UserFiles/MARCO%20LOREO/Image/GT-Pic_Lab/setup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ix.it/UserFiles/MARCO%20LOREO/Image/GT-Pic_Lab/setup_6.png"/>
                    <pic:cNvPicPr>
                      <a:picLocks noChangeAspect="1" noChangeArrowheads="1"/>
                    </pic:cNvPicPr>
                  </pic:nvPicPr>
                  <pic:blipFill>
                    <a:blip r:embed="rId21" cstate="print"/>
                    <a:srcRect/>
                    <a:stretch>
                      <a:fillRect/>
                    </a:stretch>
                  </pic:blipFill>
                  <pic:spPr bwMode="auto">
                    <a:xfrm>
                      <a:off x="0" y="0"/>
                      <a:ext cx="4897755" cy="380047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Viene lanciata la piattaforma, nella pagina principale mostra le schede che possiamo controllare, e dei tasti in cui abbiamo accesso alle utility fondamentali e la programmazione, per il momento in </w:t>
      </w:r>
      <w:proofErr w:type="spellStart"/>
      <w:r w:rsidRPr="00791D43">
        <w:rPr>
          <w:rFonts w:ascii="Arial" w:eastAsia="Times New Roman" w:hAnsi="Arial" w:cs="Arial"/>
          <w:sz w:val="24"/>
          <w:szCs w:val="24"/>
        </w:rPr>
        <w:t>Ladder</w:t>
      </w:r>
      <w:proofErr w:type="spellEnd"/>
      <w:r w:rsidRPr="00791D43">
        <w:rPr>
          <w:rFonts w:ascii="Arial" w:eastAsia="Times New Roman" w:hAnsi="Arial" w:cs="Arial"/>
          <w:sz w:val="24"/>
          <w:szCs w:val="24"/>
        </w:rPr>
        <w:t xml:space="preserve"> PIC e nella prossima versione anche in XC8.</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5626604" cy="3983603"/>
            <wp:effectExtent l="19050" t="0" r="0" b="0"/>
            <wp:docPr id="9" name="Immagine 9" descr="http://www.grix.it/UserFiles/MARCO%20LOREO/Image/GT-Pic_Lab/piattafor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ix.it/UserFiles/MARCO%20LOREO/Image/GT-Pic_Lab/piattaforma(2).png"/>
                    <pic:cNvPicPr>
                      <a:picLocks noChangeAspect="1" noChangeArrowheads="1"/>
                    </pic:cNvPicPr>
                  </pic:nvPicPr>
                  <pic:blipFill>
                    <a:blip r:embed="rId22" cstate="print"/>
                    <a:srcRect/>
                    <a:stretch>
                      <a:fillRect/>
                    </a:stretch>
                  </pic:blipFill>
                  <pic:spPr bwMode="auto">
                    <a:xfrm>
                      <a:off x="0" y="0"/>
                      <a:ext cx="5629088" cy="3985361"/>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Cliccando sulle immagini delle schede si aprono gli applicativi dedicati. Per il momento abbiamo il controllo dell'I/O digitale ovvero, grazie a una comunicazione bidirezionale, possiamo accendere e spegnere i LED collegati ai PIN del PORT B, per le versioni mini e lo Smart Controller, mentre abbiamo PORTB, PORTC, PORTD per la Micro-GT IDE.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In questa ultima mancheranno i pin RC6 e RC7 </w:t>
      </w:r>
      <w:proofErr w:type="spellStart"/>
      <w:r w:rsidRPr="00791D43">
        <w:rPr>
          <w:rFonts w:ascii="Arial" w:eastAsia="Times New Roman" w:hAnsi="Arial" w:cs="Arial"/>
          <w:sz w:val="24"/>
          <w:szCs w:val="24"/>
        </w:rPr>
        <w:t>perchè</w:t>
      </w:r>
      <w:proofErr w:type="spellEnd"/>
      <w:r w:rsidRPr="00791D43">
        <w:rPr>
          <w:rFonts w:ascii="Arial" w:eastAsia="Times New Roman" w:hAnsi="Arial" w:cs="Arial"/>
          <w:sz w:val="24"/>
          <w:szCs w:val="24"/>
        </w:rPr>
        <w:t xml:space="preserve"> impegnati nella comunicazione seriale.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Questa cosa, che può sembrale banale ci permette di usare la scheda in piccole applicazioni domotiche, e in motti aspetti ludici, ovvero nella costruzioni di automi e giocattoli.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Evitiamo l'uso in applicazioni industriali </w:t>
      </w:r>
      <w:r w:rsidR="004859FC" w:rsidRPr="00791D43">
        <w:rPr>
          <w:rFonts w:ascii="Arial" w:eastAsia="Times New Roman" w:hAnsi="Arial" w:cs="Arial"/>
          <w:sz w:val="24"/>
          <w:szCs w:val="24"/>
        </w:rPr>
        <w:t>perché</w:t>
      </w:r>
      <w:r w:rsidRPr="00791D43">
        <w:rPr>
          <w:rFonts w:ascii="Arial" w:eastAsia="Times New Roman" w:hAnsi="Arial" w:cs="Arial"/>
          <w:sz w:val="24"/>
          <w:szCs w:val="24"/>
        </w:rPr>
        <w:t xml:space="preserve"> queste schede non sono nate per questo.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Clicchiamo sulla prima immagine in alto a sinistra. Si apre questa finestra.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A questo punto si presume che sul PIC 16F877A montato sullo zoccolo ZIF della Micro-GT IDE sia stato caricato il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scaricato dal link postato sopra.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Per forza di cose lo si deve caricare tramite un </w:t>
      </w:r>
      <w:proofErr w:type="spellStart"/>
      <w:r w:rsidRPr="00791D43">
        <w:rPr>
          <w:rFonts w:ascii="Arial" w:eastAsia="Times New Roman" w:hAnsi="Arial" w:cs="Arial"/>
          <w:sz w:val="24"/>
          <w:szCs w:val="24"/>
        </w:rPr>
        <w:t>programmer</w:t>
      </w:r>
      <w:proofErr w:type="spellEnd"/>
      <w:r w:rsidRPr="00791D43">
        <w:rPr>
          <w:rFonts w:ascii="Arial" w:eastAsia="Times New Roman" w:hAnsi="Arial" w:cs="Arial"/>
          <w:sz w:val="24"/>
          <w:szCs w:val="24"/>
        </w:rPr>
        <w:t>,  ma la versione IDE ne integra uno che risponde al software seriale PICPROG2009, quindi non dovrete fare nessun acquisto.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In genere tutti gli esemplari che vengono distribuiti sono inizialmente muniti di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5577382" cy="5494351"/>
            <wp:effectExtent l="19050" t="0" r="4268" b="0"/>
            <wp:docPr id="10" name="Immagine 10" descr="http://www.grix.it/UserFiles/MARCO%20LOREO/Image/GT-Pic_Lab/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ix.it/UserFiles/MARCO%20LOREO/Image/GT-Pic_Lab/IDE.png"/>
                    <pic:cNvPicPr>
                      <a:picLocks noChangeAspect="1" noChangeArrowheads="1"/>
                    </pic:cNvPicPr>
                  </pic:nvPicPr>
                  <pic:blipFill>
                    <a:blip r:embed="rId23" cstate="print"/>
                    <a:srcRect/>
                    <a:stretch>
                      <a:fillRect/>
                    </a:stretch>
                  </pic:blipFill>
                  <pic:spPr bwMode="auto">
                    <a:xfrm>
                      <a:off x="0" y="0"/>
                      <a:ext cx="5580324" cy="5497249"/>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Impostare da pannello di controllo la porta COM del PC desktop o del notebook, </w:t>
      </w:r>
      <w:proofErr w:type="spellStart"/>
      <w:r w:rsidRPr="00791D43">
        <w:rPr>
          <w:rFonts w:ascii="Arial" w:eastAsia="Times New Roman" w:hAnsi="Arial" w:cs="Arial"/>
          <w:sz w:val="24"/>
          <w:szCs w:val="24"/>
        </w:rPr>
        <w:t>enulata</w:t>
      </w:r>
      <w:proofErr w:type="spellEnd"/>
      <w:r w:rsidRPr="00791D43">
        <w:rPr>
          <w:rFonts w:ascii="Arial" w:eastAsia="Times New Roman" w:hAnsi="Arial" w:cs="Arial"/>
          <w:sz w:val="24"/>
          <w:szCs w:val="24"/>
        </w:rPr>
        <w:t xml:space="preserve"> tramite adattatore USB-&gt;RS232 alla velocità di 38400bps.</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Verificare, sempre da pannello il numero assegnato.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Impostare nell'interfaccia il medesimo numero di porta e poi clicchiamo sui vari LED.</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E' possibile costruire il cavo usando solo tre fili come mostrato nella prossima immagine. In questo caso si rinuncia alla funzione </w:t>
      </w:r>
      <w:proofErr w:type="spellStart"/>
      <w:r w:rsidRPr="00791D43">
        <w:rPr>
          <w:rFonts w:ascii="Arial" w:eastAsia="Times New Roman" w:hAnsi="Arial" w:cs="Arial"/>
          <w:sz w:val="24"/>
          <w:szCs w:val="24"/>
        </w:rPr>
        <w:t>programmer</w:t>
      </w:r>
      <w:proofErr w:type="spellEnd"/>
      <w:r w:rsidRPr="00791D43">
        <w:rPr>
          <w:rFonts w:ascii="Arial" w:eastAsia="Times New Roman" w:hAnsi="Arial" w:cs="Arial"/>
          <w:sz w:val="24"/>
          <w:szCs w:val="24"/>
        </w:rPr>
        <w:t xml:space="preserve"> interno ma viene agevolato il caricamento tramite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e il controllo in seriale dell'I/O.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Default="00791D43" w:rsidP="00791D43">
      <w:pPr>
        <w:shd w:val="clear" w:color="auto" w:fill="FFFFFF"/>
        <w:spacing w:after="0" w:line="240" w:lineRule="auto"/>
        <w:jc w:val="center"/>
        <w:rPr>
          <w:rFonts w:ascii="Arial" w:eastAsia="Times New Roman" w:hAnsi="Arial" w:cs="Arial"/>
          <w:sz w:val="24"/>
          <w:szCs w:val="24"/>
          <w:lang w:val="en-US"/>
        </w:rPr>
      </w:pPr>
    </w:p>
    <w:p w:rsidR="004859FC" w:rsidRPr="00791D43" w:rsidRDefault="004859FC" w:rsidP="00791D43">
      <w:pPr>
        <w:shd w:val="clear" w:color="auto" w:fill="FFFFFF"/>
        <w:spacing w:after="0" w:line="240" w:lineRule="auto"/>
        <w:jc w:val="center"/>
        <w:rPr>
          <w:rFonts w:ascii="Arial" w:eastAsia="Times New Roman" w:hAnsi="Arial" w:cs="Arial"/>
          <w:sz w:val="24"/>
          <w:szCs w:val="24"/>
          <w:lang w:val="en-US"/>
        </w:rPr>
      </w:pPr>
      <w:r>
        <w:rPr>
          <w:rFonts w:ascii="Arial" w:eastAsia="Times New Roman" w:hAnsi="Arial" w:cs="Arial"/>
          <w:noProof/>
          <w:sz w:val="24"/>
          <w:szCs w:val="24"/>
          <w:lang w:eastAsia="it-IT"/>
        </w:rPr>
        <w:lastRenderedPageBreak/>
        <w:drawing>
          <wp:inline distT="0" distB="0" distL="0" distR="0">
            <wp:extent cx="5943600" cy="193929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GT_IDE_direct_bootloader.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939290"/>
                    </a:xfrm>
                    <a:prstGeom prst="rect">
                      <a:avLst/>
                    </a:prstGeom>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Allo scopo di avere accesso diretto al PIC è bene aggiungere un ponticello sotto la scheda che garantirà il funzionamento anche nella modalità originale, ovvero con il </w:t>
      </w:r>
      <w:proofErr w:type="spellStart"/>
      <w:r w:rsidRPr="00791D43">
        <w:rPr>
          <w:rFonts w:ascii="Arial" w:eastAsia="Times New Roman" w:hAnsi="Arial" w:cs="Arial"/>
          <w:sz w:val="24"/>
          <w:szCs w:val="24"/>
        </w:rPr>
        <w:t>programmer</w:t>
      </w:r>
      <w:proofErr w:type="spellEnd"/>
      <w:r w:rsidRPr="00791D43">
        <w:rPr>
          <w:rFonts w:ascii="Arial" w:eastAsia="Times New Roman" w:hAnsi="Arial" w:cs="Arial"/>
          <w:sz w:val="24"/>
          <w:szCs w:val="24"/>
        </w:rPr>
        <w:t xml:space="preserve"> interno quando nel PIC non è già inserito un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5608321" cy="4206240"/>
            <wp:effectExtent l="19050" t="0" r="0" b="0"/>
            <wp:docPr id="12" name="Immagine 12" descr="http://www.grix.it/UserFiles/MARCO%20LOREO/Image/GT-Pic_Lab/Micro-GT_IDE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ix.it/UserFiles/MARCO%20LOREO/Image/GT-Pic_Lab/Micro-GT_IDE_bridge.jpg"/>
                    <pic:cNvPicPr>
                      <a:picLocks noChangeAspect="1" noChangeArrowheads="1"/>
                    </pic:cNvPicPr>
                  </pic:nvPicPr>
                  <pic:blipFill>
                    <a:blip r:embed="rId25" cstate="print"/>
                    <a:srcRect/>
                    <a:stretch>
                      <a:fillRect/>
                    </a:stretch>
                  </pic:blipFill>
                  <pic:spPr bwMode="auto">
                    <a:xfrm>
                      <a:off x="0" y="0"/>
                      <a:ext cx="5610735" cy="4208050"/>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La Micro-GT mini.</w:t>
      </w:r>
    </w:p>
    <w:p w:rsidR="00791D43" w:rsidRPr="00791D43" w:rsidRDefault="00791D43" w:rsidP="00791D43">
      <w:pPr>
        <w:shd w:val="clear" w:color="auto" w:fill="FFFFFF"/>
        <w:spacing w:after="0" w:line="240" w:lineRule="auto"/>
        <w:rPr>
          <w:rFonts w:ascii="Arial" w:eastAsia="Times New Roman" w:hAnsi="Arial" w:cs="Arial"/>
          <w:sz w:val="24"/>
          <w:szCs w:val="24"/>
          <w:lang w:val="en-US"/>
        </w:rPr>
      </w:pPr>
      <w:r w:rsidRPr="00791D43">
        <w:rPr>
          <w:rFonts w:ascii="Arial" w:eastAsia="Times New Roman" w:hAnsi="Arial" w:cs="Arial"/>
          <w:sz w:val="24"/>
          <w:szCs w:val="24"/>
        </w:rPr>
        <w:t xml:space="preserve">Cliccando sull'immagine centrale si attiva il controllo della scheda Micro-GT mini in cui si presuppone sia stato caricato il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w:t>
      </w:r>
      <w:r w:rsidRPr="00791D43">
        <w:rPr>
          <w:rFonts w:ascii="Arial" w:eastAsia="Times New Roman" w:hAnsi="Arial" w:cs="Arial"/>
          <w:sz w:val="24"/>
          <w:szCs w:val="24"/>
          <w:lang w:val="en-US"/>
        </w:rPr>
        <w:t xml:space="preserve">Si accede </w:t>
      </w:r>
      <w:proofErr w:type="spellStart"/>
      <w:r w:rsidRPr="00791D43">
        <w:rPr>
          <w:rFonts w:ascii="Arial" w:eastAsia="Times New Roman" w:hAnsi="Arial" w:cs="Arial"/>
          <w:sz w:val="24"/>
          <w:szCs w:val="24"/>
          <w:lang w:val="en-US"/>
        </w:rPr>
        <w:t>alla</w:t>
      </w:r>
      <w:proofErr w:type="spellEnd"/>
      <w:r w:rsidRPr="00791D43">
        <w:rPr>
          <w:rFonts w:ascii="Arial" w:eastAsia="Times New Roman" w:hAnsi="Arial" w:cs="Arial"/>
          <w:sz w:val="24"/>
          <w:szCs w:val="24"/>
          <w:lang w:val="en-US"/>
        </w:rPr>
        <w:t xml:space="preserve"> </w:t>
      </w:r>
      <w:proofErr w:type="spellStart"/>
      <w:r w:rsidRPr="00791D43">
        <w:rPr>
          <w:rFonts w:ascii="Arial" w:eastAsia="Times New Roman" w:hAnsi="Arial" w:cs="Arial"/>
          <w:sz w:val="24"/>
          <w:szCs w:val="24"/>
          <w:lang w:val="en-US"/>
        </w:rPr>
        <w:t>finestra</w:t>
      </w:r>
      <w:proofErr w:type="spellEnd"/>
      <w:r w:rsidRPr="00791D43">
        <w:rPr>
          <w:rFonts w:ascii="Arial" w:eastAsia="Times New Roman" w:hAnsi="Arial" w:cs="Arial"/>
          <w:sz w:val="24"/>
          <w:szCs w:val="24"/>
          <w:lang w:val="en-US"/>
        </w:rPr>
        <w:t xml:space="preserve"> </w:t>
      </w:r>
      <w:proofErr w:type="spellStart"/>
      <w:r w:rsidRPr="00791D43">
        <w:rPr>
          <w:rFonts w:ascii="Arial" w:eastAsia="Times New Roman" w:hAnsi="Arial" w:cs="Arial"/>
          <w:sz w:val="24"/>
          <w:szCs w:val="24"/>
          <w:lang w:val="en-US"/>
        </w:rPr>
        <w:t>mostrata</w:t>
      </w:r>
      <w:proofErr w:type="spellEnd"/>
      <w:r w:rsidRPr="00791D43">
        <w:rPr>
          <w:rFonts w:ascii="Arial" w:eastAsia="Times New Roman" w:hAnsi="Arial" w:cs="Arial"/>
          <w:sz w:val="24"/>
          <w:szCs w:val="24"/>
          <w:lang w:val="en-US"/>
        </w:rPr>
        <w:t xml:space="preserve"> sotto.</w:t>
      </w:r>
    </w:p>
    <w:p w:rsidR="00791D43" w:rsidRPr="00791D43" w:rsidRDefault="00791D43" w:rsidP="00791D43">
      <w:pPr>
        <w:shd w:val="clear" w:color="auto" w:fill="FFFFFF"/>
        <w:spacing w:after="0" w:line="240" w:lineRule="auto"/>
        <w:rPr>
          <w:rFonts w:ascii="Arial" w:eastAsia="Times New Roman" w:hAnsi="Arial" w:cs="Arial"/>
          <w:sz w:val="24"/>
          <w:szCs w:val="24"/>
          <w:lang w:val="en-US"/>
        </w:rPr>
      </w:pPr>
      <w:r w:rsidRPr="00791D43">
        <w:rPr>
          <w:rFonts w:ascii="Arial" w:eastAsia="Times New Roman" w:hAnsi="Arial" w:cs="Arial"/>
          <w:sz w:val="24"/>
          <w:szCs w:val="24"/>
          <w:lang w:val="en-US"/>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3609975" cy="4913630"/>
            <wp:effectExtent l="19050" t="0" r="9525" b="0"/>
            <wp:docPr id="13" name="Immagine 13" descr="http://www.grix.it/UserFiles/MARCO%20LOREO/Image/GT-Pic_Lab/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ix.it/UserFiles/MARCO%20LOREO/Image/GT-Pic_Lab/mini.png"/>
                    <pic:cNvPicPr>
                      <a:picLocks noChangeAspect="1" noChangeArrowheads="1"/>
                    </pic:cNvPicPr>
                  </pic:nvPicPr>
                  <pic:blipFill>
                    <a:blip r:embed="rId26" cstate="print"/>
                    <a:srcRect/>
                    <a:stretch>
                      <a:fillRect/>
                    </a:stretch>
                  </pic:blipFill>
                  <pic:spPr bwMode="auto">
                    <a:xfrm>
                      <a:off x="0" y="0"/>
                      <a:ext cx="3609975" cy="4913630"/>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La funzionalità è la stessa della versione IDE, ovvero cliccando sui LED virtuali avrete il controllo dei LED in scheda e quindi state controllando lo stato logico dei pin del PORT B del microcontrollore 16F876A.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cavo da usarsi potrà avere questa semplice configurazione, valida per tutti i modelli tranne che per le schede IDE.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6388812" cy="1613713"/>
            <wp:effectExtent l="19050" t="0" r="0" b="0"/>
            <wp:docPr id="14" name="Immagine 14" descr="http://www.grix.it/UserFiles/MARCO%20LOREO/Image/GT-Pic_Lab/Micro-GT_mini_bootlo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ix.it/UserFiles/MARCO%20LOREO/Image/GT-Pic_Lab/Micro-GT_mini_bootloader.png"/>
                    <pic:cNvPicPr>
                      <a:picLocks noChangeAspect="1" noChangeArrowheads="1"/>
                    </pic:cNvPicPr>
                  </pic:nvPicPr>
                  <pic:blipFill>
                    <a:blip r:embed="rId27" cstate="print"/>
                    <a:srcRect/>
                    <a:stretch>
                      <a:fillRect/>
                    </a:stretch>
                  </pic:blipFill>
                  <pic:spPr bwMode="auto">
                    <a:xfrm>
                      <a:off x="0" y="0"/>
                      <a:ext cx="6388261" cy="1613574"/>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lastRenderedPageBreak/>
        <w:t xml:space="preserve">Se il firmware non è presente, ma solo il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è possibile caricarlo usando il </w:t>
      </w:r>
      <w:proofErr w:type="spellStart"/>
      <w:r w:rsidRPr="00791D43">
        <w:rPr>
          <w:rFonts w:ascii="Arial" w:eastAsia="Times New Roman" w:hAnsi="Arial" w:cs="Arial"/>
          <w:sz w:val="24"/>
          <w:szCs w:val="24"/>
        </w:rPr>
        <w:t>tool</w:t>
      </w:r>
      <w:proofErr w:type="spellEnd"/>
      <w:r w:rsidRPr="00791D43">
        <w:rPr>
          <w:rFonts w:ascii="Arial" w:eastAsia="Times New Roman" w:hAnsi="Arial" w:cs="Arial"/>
          <w:sz w:val="24"/>
          <w:szCs w:val="24"/>
        </w:rPr>
        <w:t xml:space="preserve"> accessibile dal tasto GT-</w:t>
      </w:r>
      <w:proofErr w:type="spellStart"/>
      <w:r w:rsidRPr="00791D43">
        <w:rPr>
          <w:rFonts w:ascii="Arial" w:eastAsia="Times New Roman" w:hAnsi="Arial" w:cs="Arial"/>
          <w:sz w:val="24"/>
          <w:szCs w:val="24"/>
        </w:rPr>
        <w:t>Downloader</w:t>
      </w:r>
      <w:proofErr w:type="spellEnd"/>
      <w:r w:rsidRPr="00791D43">
        <w:rPr>
          <w:rFonts w:ascii="Arial" w:eastAsia="Times New Roman" w:hAnsi="Arial" w:cs="Arial"/>
          <w:sz w:val="24"/>
          <w:szCs w:val="24"/>
        </w:rPr>
        <w:t>, che lancia un applicativo l'applicazione in figura.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drawing>
          <wp:inline distT="0" distB="0" distL="0" distR="0">
            <wp:extent cx="2783205" cy="2759075"/>
            <wp:effectExtent l="19050" t="0" r="0" b="0"/>
            <wp:docPr id="15" name="Immagine 15" descr="http://www.grix.it/UserFiles/MARCO%20LOREO/Image/GT-Pic_Lab/GT-Downlo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ix.it/UserFiles/MARCO%20LOREO/Image/GT-Pic_Lab/GT-Downloader.png"/>
                    <pic:cNvPicPr>
                      <a:picLocks noChangeAspect="1" noChangeArrowheads="1"/>
                    </pic:cNvPicPr>
                  </pic:nvPicPr>
                  <pic:blipFill>
                    <a:blip r:embed="rId28" cstate="print"/>
                    <a:srcRect/>
                    <a:stretch>
                      <a:fillRect/>
                    </a:stretch>
                  </pic:blipFill>
                  <pic:spPr bwMode="auto">
                    <a:xfrm>
                      <a:off x="0" y="0"/>
                      <a:ext cx="2783205" cy="275907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Troveremo i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necessari nell'archivio integrato accessibile agendo sul tasto "Demo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noProof/>
          <w:sz w:val="24"/>
          <w:szCs w:val="24"/>
          <w:lang w:eastAsia="it-IT"/>
        </w:rPr>
        <w:drawing>
          <wp:inline distT="0" distB="0" distL="0" distR="0">
            <wp:extent cx="3323590" cy="3912235"/>
            <wp:effectExtent l="19050" t="0" r="0" b="0"/>
            <wp:docPr id="16" name="Immagine 16" descr="http://www.grix.it/UserFiles/MARCO%20LOREO/Image/GT-Pic_Lab/demo_h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ix.it/UserFiles/MARCO%20LOREO/Image/GT-Pic_Lab/demo_hex.png"/>
                    <pic:cNvPicPr>
                      <a:picLocks noChangeAspect="1" noChangeArrowheads="1"/>
                    </pic:cNvPicPr>
                  </pic:nvPicPr>
                  <pic:blipFill>
                    <a:blip r:embed="rId29" cstate="print"/>
                    <a:srcRect/>
                    <a:stretch>
                      <a:fillRect/>
                    </a:stretch>
                  </pic:blipFill>
                  <pic:spPr bwMode="auto">
                    <a:xfrm>
                      <a:off x="0" y="0"/>
                      <a:ext cx="3323590" cy="3912235"/>
                    </a:xfrm>
                    <a:prstGeom prst="rect">
                      <a:avLst/>
                    </a:prstGeom>
                    <a:noFill/>
                    <a:ln w="9525">
                      <a:noFill/>
                      <a:miter lim="800000"/>
                      <a:headEnd/>
                      <a:tailEnd/>
                    </a:ln>
                  </pic:spPr>
                </pic:pic>
              </a:graphicData>
            </a:graphic>
          </wp:inline>
        </w:drawing>
      </w: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lastRenderedPageBreak/>
        <w:t xml:space="preserve">Oltre ai file con utilità di sistema, come il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qui troveremo degli esempi di programmazione utile per testare l'hardware e le connessioni, ad esempio un programma che lancia delle scritte in un display 2x16 configurato a 4bit, che può essere innestato in maniera inequivocabile nel connettore preposto della Micro-GT mini 2, ma che può essere soggetto ad errori di cablaggio nella versione Micro-GT 1, nello </w:t>
      </w:r>
      <w:proofErr w:type="spellStart"/>
      <w:r w:rsidRPr="00791D43">
        <w:rPr>
          <w:rFonts w:ascii="Arial" w:eastAsia="Times New Roman" w:hAnsi="Arial" w:cs="Arial"/>
          <w:sz w:val="24"/>
          <w:szCs w:val="24"/>
        </w:rPr>
        <w:t>smart</w:t>
      </w:r>
      <w:proofErr w:type="spellEnd"/>
      <w:r w:rsidRPr="00791D43">
        <w:rPr>
          <w:rFonts w:ascii="Arial" w:eastAsia="Times New Roman" w:hAnsi="Arial" w:cs="Arial"/>
          <w:sz w:val="24"/>
          <w:szCs w:val="24"/>
        </w:rPr>
        <w:t xml:space="preserve"> controller, nella IDE, e nelle vostre schede auto costruite. L'effetto luci </w:t>
      </w:r>
      <w:proofErr w:type="spellStart"/>
      <w:r w:rsidRPr="00791D43">
        <w:rPr>
          <w:rFonts w:ascii="Arial" w:eastAsia="Times New Roman" w:hAnsi="Arial" w:cs="Arial"/>
          <w:sz w:val="24"/>
          <w:szCs w:val="24"/>
        </w:rPr>
        <w:t>supercar</w:t>
      </w:r>
      <w:proofErr w:type="spellEnd"/>
      <w:r w:rsidRPr="00791D43">
        <w:rPr>
          <w:rFonts w:ascii="Arial" w:eastAsia="Times New Roman" w:hAnsi="Arial" w:cs="Arial"/>
          <w:sz w:val="24"/>
          <w:szCs w:val="24"/>
        </w:rPr>
        <w:t xml:space="preserve">, di tipo </w:t>
      </w:r>
      <w:proofErr w:type="spellStart"/>
      <w:r w:rsidRPr="00791D43">
        <w:rPr>
          <w:rFonts w:ascii="Arial" w:eastAsia="Times New Roman" w:hAnsi="Arial" w:cs="Arial"/>
          <w:sz w:val="24"/>
          <w:szCs w:val="24"/>
        </w:rPr>
        <w:t>bounced</w:t>
      </w:r>
      <w:proofErr w:type="spellEnd"/>
      <w:r w:rsidRPr="00791D43">
        <w:rPr>
          <w:rFonts w:ascii="Arial" w:eastAsia="Times New Roman" w:hAnsi="Arial" w:cs="Arial"/>
          <w:sz w:val="24"/>
          <w:szCs w:val="24"/>
        </w:rPr>
        <w:t>, viene eseguito sul PORT B è può essere caricato su tutti i modelli.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Il file "Firmware Micro-GT servo è nato per l'applicazione omonima e può essere caricato su ogni scheda. Si consiglia tuttavia l'utilizzo delle versioni mini e dello </w:t>
      </w:r>
      <w:proofErr w:type="spellStart"/>
      <w:r w:rsidRPr="00791D43">
        <w:rPr>
          <w:rFonts w:ascii="Arial" w:eastAsia="Times New Roman" w:hAnsi="Arial" w:cs="Arial"/>
          <w:sz w:val="24"/>
          <w:szCs w:val="24"/>
        </w:rPr>
        <w:t>smart</w:t>
      </w:r>
      <w:proofErr w:type="spellEnd"/>
      <w:r w:rsidRPr="00791D43">
        <w:rPr>
          <w:rFonts w:ascii="Arial" w:eastAsia="Times New Roman" w:hAnsi="Arial" w:cs="Arial"/>
          <w:sz w:val="24"/>
          <w:szCs w:val="24"/>
        </w:rPr>
        <w:t xml:space="preserve"> controller </w:t>
      </w:r>
      <w:proofErr w:type="spellStart"/>
      <w:r w:rsidRPr="00791D43">
        <w:rPr>
          <w:rFonts w:ascii="Arial" w:eastAsia="Times New Roman" w:hAnsi="Arial" w:cs="Arial"/>
          <w:sz w:val="24"/>
          <w:szCs w:val="24"/>
        </w:rPr>
        <w:t>perchè</w:t>
      </w:r>
      <w:proofErr w:type="spellEnd"/>
      <w:r w:rsidRPr="00791D43">
        <w:rPr>
          <w:rFonts w:ascii="Arial" w:eastAsia="Times New Roman" w:hAnsi="Arial" w:cs="Arial"/>
          <w:sz w:val="24"/>
          <w:szCs w:val="24"/>
        </w:rPr>
        <w:t xml:space="preserve"> munite di connettori dedicati.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noProof/>
          <w:sz w:val="24"/>
          <w:szCs w:val="24"/>
          <w:lang w:eastAsia="it-IT"/>
        </w:rPr>
        <w:drawing>
          <wp:inline distT="0" distB="0" distL="0" distR="0">
            <wp:extent cx="6692004" cy="5931673"/>
            <wp:effectExtent l="19050" t="0" r="0" b="0"/>
            <wp:docPr id="17" name="Immagine 17" descr="http://www.grix.it/UserFiles/MARCO%20LOREO/Image/GT-Pic_Lab/ser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rix.it/UserFiles/MARCO%20LOREO/Image/GT-Pic_Lab/servo.png"/>
                    <pic:cNvPicPr>
                      <a:picLocks noChangeAspect="1" noChangeArrowheads="1"/>
                    </pic:cNvPicPr>
                  </pic:nvPicPr>
                  <pic:blipFill>
                    <a:blip r:embed="rId30" cstate="print"/>
                    <a:srcRect/>
                    <a:stretch>
                      <a:fillRect/>
                    </a:stretch>
                  </pic:blipFill>
                  <pic:spPr bwMode="auto">
                    <a:xfrm>
                      <a:off x="0" y="0"/>
                      <a:ext cx="6692111" cy="5931768"/>
                    </a:xfrm>
                    <a:prstGeom prst="rect">
                      <a:avLst/>
                    </a:prstGeom>
                    <a:noFill/>
                    <a:ln w="9525">
                      <a:noFill/>
                      <a:miter lim="800000"/>
                      <a:headEnd/>
                      <a:tailEnd/>
                    </a:ln>
                  </pic:spPr>
                </pic:pic>
              </a:graphicData>
            </a:graphic>
          </wp:inline>
        </w:drawing>
      </w: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lastRenderedPageBreak/>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Il software originale è stato sviluppato diversi anni fa dal prof. </w:t>
      </w:r>
      <w:proofErr w:type="spellStart"/>
      <w:r w:rsidRPr="00791D43">
        <w:rPr>
          <w:rFonts w:ascii="Arial" w:eastAsia="Times New Roman" w:hAnsi="Arial" w:cs="Arial"/>
          <w:sz w:val="24"/>
          <w:szCs w:val="24"/>
        </w:rPr>
        <w:t>ad.noctis</w:t>
      </w:r>
      <w:proofErr w:type="spellEnd"/>
      <w:r w:rsidRPr="00791D43">
        <w:rPr>
          <w:rFonts w:ascii="Arial" w:eastAsia="Times New Roman" w:hAnsi="Arial" w:cs="Arial"/>
          <w:sz w:val="24"/>
          <w:szCs w:val="24"/>
        </w:rPr>
        <w:t xml:space="preserve">, in </w:t>
      </w:r>
      <w:proofErr w:type="spellStart"/>
      <w:r w:rsidRPr="00791D43">
        <w:rPr>
          <w:rFonts w:ascii="Arial" w:eastAsia="Times New Roman" w:hAnsi="Arial" w:cs="Arial"/>
          <w:sz w:val="24"/>
          <w:szCs w:val="24"/>
        </w:rPr>
        <w:t>visual</w:t>
      </w:r>
      <w:proofErr w:type="spellEnd"/>
      <w:r w:rsidRPr="00791D43">
        <w:rPr>
          <w:rFonts w:ascii="Arial" w:eastAsia="Times New Roman" w:hAnsi="Arial" w:cs="Arial"/>
          <w:sz w:val="24"/>
          <w:szCs w:val="24"/>
        </w:rPr>
        <w:t xml:space="preserve"> </w:t>
      </w:r>
      <w:proofErr w:type="spellStart"/>
      <w:r w:rsidRPr="00791D43">
        <w:rPr>
          <w:rFonts w:ascii="Arial" w:eastAsia="Times New Roman" w:hAnsi="Arial" w:cs="Arial"/>
          <w:sz w:val="24"/>
          <w:szCs w:val="24"/>
        </w:rPr>
        <w:t>basic</w:t>
      </w:r>
      <w:proofErr w:type="spellEnd"/>
      <w:r w:rsidRPr="00791D43">
        <w:rPr>
          <w:rFonts w:ascii="Arial" w:eastAsia="Times New Roman" w:hAnsi="Arial" w:cs="Arial"/>
          <w:sz w:val="24"/>
          <w:szCs w:val="24"/>
        </w:rPr>
        <w:t xml:space="preserve"> 6. Per poter essere integrato nella nuova piattaforma è stato necessario convertire il codice e successivamente ricompilarlo.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Ogni uno degli </w:t>
      </w:r>
      <w:proofErr w:type="spellStart"/>
      <w:r w:rsidRPr="00791D43">
        <w:rPr>
          <w:rFonts w:ascii="Arial" w:eastAsia="Times New Roman" w:hAnsi="Arial" w:cs="Arial"/>
          <w:sz w:val="24"/>
          <w:szCs w:val="24"/>
        </w:rPr>
        <w:t>slider</w:t>
      </w:r>
      <w:proofErr w:type="spellEnd"/>
      <w:r w:rsidRPr="00791D43">
        <w:rPr>
          <w:rFonts w:ascii="Arial" w:eastAsia="Times New Roman" w:hAnsi="Arial" w:cs="Arial"/>
          <w:sz w:val="24"/>
          <w:szCs w:val="24"/>
        </w:rPr>
        <w:t xml:space="preserve"> agisce su una variabile che può assumere i valori compresi da 1 a 255 associabili ai caratteri della tabella ASCII.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La stringa seriale.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La stringa inviata ha il formato consolidato ai corsi di Padova e spiegato nel testo </w:t>
      </w:r>
      <w:proofErr w:type="spellStart"/>
      <w:r w:rsidRPr="00791D43">
        <w:rPr>
          <w:rFonts w:ascii="Arial" w:eastAsia="Times New Roman" w:hAnsi="Arial" w:cs="Arial"/>
          <w:sz w:val="24"/>
          <w:szCs w:val="24"/>
        </w:rPr>
        <w:t>Let's</w:t>
      </w:r>
      <w:proofErr w:type="spellEnd"/>
      <w:r w:rsidRPr="00791D43">
        <w:rPr>
          <w:rFonts w:ascii="Arial" w:eastAsia="Times New Roman" w:hAnsi="Arial" w:cs="Arial"/>
          <w:sz w:val="24"/>
          <w:szCs w:val="24"/>
        </w:rPr>
        <w:t xml:space="preserve"> GO PIC, costituita dalla stringa di caratteri:  @,C1,C2,C3,C4,n</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La chiocciola apre la comunicazione.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carattere C1 rappresenta il canale da controllare e quindi lo specifico servo, ad esempio 'A' corrisponde a RB0.</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carattere C2 contiene la posizione angolare che il servo deve raggiungere.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C3 e C4 sono ancora libere e predisposte per ulteriori espansioni.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n indica la fine stringa come avviene dando un invio (lo </w:t>
      </w:r>
      <w:proofErr w:type="spellStart"/>
      <w:r w:rsidRPr="00791D43">
        <w:rPr>
          <w:rFonts w:ascii="Arial" w:eastAsia="Times New Roman" w:hAnsi="Arial" w:cs="Arial"/>
          <w:sz w:val="24"/>
          <w:szCs w:val="24"/>
        </w:rPr>
        <w:t>slah</w:t>
      </w:r>
      <w:proofErr w:type="spellEnd"/>
      <w:r w:rsidRPr="00791D43">
        <w:rPr>
          <w:rFonts w:ascii="Arial" w:eastAsia="Times New Roman" w:hAnsi="Arial" w:cs="Arial"/>
          <w:sz w:val="24"/>
          <w:szCs w:val="24"/>
        </w:rPr>
        <w:t xml:space="preserve"> non viene visualizzato dall'editor di questo sito).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Questa particolare stringa di comunicazione è impiegata in tutti i software di comunicazione Micro-GT, anche in quelli di controllo dei LED come possiamo facilmente vedere analizzando i sorgenti disponibili.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La Micro-GT mini 2.</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La vera novità di questa piattaforma è l'introduzione della scheda Micro-GT mini 2.</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E' una scheda molto elegante e funzionale. In soli 5x5cm, misura che dovrebbe essere il nuovo standard G-</w:t>
      </w:r>
      <w:proofErr w:type="spellStart"/>
      <w:r w:rsidRPr="00791D43">
        <w:rPr>
          <w:rFonts w:ascii="Arial" w:eastAsia="Times New Roman" w:hAnsi="Arial" w:cs="Arial"/>
          <w:sz w:val="24"/>
          <w:szCs w:val="24"/>
        </w:rPr>
        <w:t>Tronic</w:t>
      </w:r>
      <w:proofErr w:type="spellEnd"/>
      <w:r w:rsidRPr="00791D43">
        <w:rPr>
          <w:rFonts w:ascii="Arial" w:eastAsia="Times New Roman" w:hAnsi="Arial" w:cs="Arial"/>
          <w:sz w:val="24"/>
          <w:szCs w:val="24"/>
        </w:rPr>
        <w:t>, integra tutte le funzioni della precedente aggiungendone di nuove.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La prima e più evidente cosa è che sparisce il cavo seriale con il relativo connettore e max232 per lasciare posto a un comodissimo cavo USB, più economico e versatile.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Viene comunque riconosciuto come porta COM e quindi il funzionamento e i software, compreso il </w:t>
      </w:r>
      <w:proofErr w:type="spellStart"/>
      <w:r w:rsidRPr="00791D43">
        <w:rPr>
          <w:rFonts w:ascii="Arial" w:eastAsia="Times New Roman" w:hAnsi="Arial" w:cs="Arial"/>
          <w:sz w:val="24"/>
          <w:szCs w:val="24"/>
        </w:rPr>
        <w:t>bootloader</w:t>
      </w:r>
      <w:proofErr w:type="spellEnd"/>
      <w:r w:rsidRPr="00791D43">
        <w:rPr>
          <w:rFonts w:ascii="Arial" w:eastAsia="Times New Roman" w:hAnsi="Arial" w:cs="Arial"/>
          <w:sz w:val="24"/>
          <w:szCs w:val="24"/>
        </w:rPr>
        <w:t xml:space="preserve"> del modello precedente continuano a operare nella medesima maniera.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Non c'è più bisogno dell'alimentatore </w:t>
      </w:r>
      <w:proofErr w:type="spellStart"/>
      <w:r w:rsidRPr="00791D43">
        <w:rPr>
          <w:rFonts w:ascii="Arial" w:eastAsia="Times New Roman" w:hAnsi="Arial" w:cs="Arial"/>
          <w:sz w:val="24"/>
          <w:szCs w:val="24"/>
        </w:rPr>
        <w:t>perchè</w:t>
      </w:r>
      <w:proofErr w:type="spellEnd"/>
      <w:r w:rsidRPr="00791D43">
        <w:rPr>
          <w:rFonts w:ascii="Arial" w:eastAsia="Times New Roman" w:hAnsi="Arial" w:cs="Arial"/>
          <w:sz w:val="24"/>
          <w:szCs w:val="24"/>
        </w:rPr>
        <w:t xml:space="preserve"> è alimentata dal cavo USB.</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Controlla 8 servomotori con alimentazione separabile.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Può funzionare sia a 5V che a 3V3.</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Dispone di alcuni ingressi già in </w:t>
      </w:r>
      <w:proofErr w:type="spellStart"/>
      <w:r w:rsidRPr="00791D43">
        <w:rPr>
          <w:rFonts w:ascii="Arial" w:eastAsia="Times New Roman" w:hAnsi="Arial" w:cs="Arial"/>
          <w:sz w:val="24"/>
          <w:szCs w:val="24"/>
        </w:rPr>
        <w:t>pullup</w:t>
      </w:r>
      <w:proofErr w:type="spellEnd"/>
      <w:r w:rsidRPr="00791D43">
        <w:rPr>
          <w:rFonts w:ascii="Arial" w:eastAsia="Times New Roman" w:hAnsi="Arial" w:cs="Arial"/>
          <w:sz w:val="24"/>
          <w:szCs w:val="24"/>
        </w:rPr>
        <w:t>.</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La tastiera a 16 pulsanti è direttamente interfacciabile su apposito connettore.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display 16x2 può essere inserito direttamente sul connettore che gli fornisce anche il contrasto e la retro illuminazione.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Tutti i pin sono disponibili su strip line, compresi i 5 canali analogici.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programma sviluppato è il controllo dell'I/O digitale come per le altre versioni, ma destinato ad ampliarsi.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jc w:val="center"/>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3951605" cy="4921885"/>
            <wp:effectExtent l="19050" t="0" r="0" b="0"/>
            <wp:docPr id="18" name="Immagine 18" descr="http://www.grix.it/UserFiles/MARCO%20LOREO/Image/GT-Pic_Lab/mi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rix.it/UserFiles/MARCO%20LOREO/Image/GT-Pic_Lab/mini2.png"/>
                    <pic:cNvPicPr>
                      <a:picLocks noChangeAspect="1" noChangeArrowheads="1"/>
                    </pic:cNvPicPr>
                  </pic:nvPicPr>
                  <pic:blipFill>
                    <a:blip r:embed="rId31" cstate="print"/>
                    <a:srcRect/>
                    <a:stretch>
                      <a:fillRect/>
                    </a:stretch>
                  </pic:blipFill>
                  <pic:spPr bwMode="auto">
                    <a:xfrm>
                      <a:off x="0" y="0"/>
                      <a:ext cx="3951605" cy="4921885"/>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Come vediamo dal layout si tratta di una scheda SMD dal montaggio non molto semplice per chi non ha molta dimestichezza con il saldatore, quindi il consiglio è di procurarsela già montata e collaudata.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Premendo sul pulsante "schema" si accede direttamente al disegno elettrico, utile in fase di interfacciamento con eventuali </w:t>
      </w:r>
      <w:proofErr w:type="spellStart"/>
      <w:r w:rsidRPr="00791D43">
        <w:rPr>
          <w:rFonts w:ascii="Arial" w:eastAsia="Times New Roman" w:hAnsi="Arial" w:cs="Arial"/>
          <w:sz w:val="24"/>
          <w:szCs w:val="24"/>
        </w:rPr>
        <w:t>shield</w:t>
      </w:r>
      <w:proofErr w:type="spellEnd"/>
      <w:r w:rsidRPr="00791D43">
        <w:rPr>
          <w:rFonts w:ascii="Arial" w:eastAsia="Times New Roman" w:hAnsi="Arial" w:cs="Arial"/>
          <w:sz w:val="24"/>
          <w:szCs w:val="24"/>
        </w:rPr>
        <w:t xml:space="preserve"> o dispositivi esterni.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riconoscimento della porta a cui siete collegati è automatico, grazie a un mio piccolo accorgimento software.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Se si scollega il cavo si perde l'allineamento, ma una volta ricollegato basterà agirà sul tasto "Riattivazione".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 xml:space="preserve">Lo </w:t>
      </w:r>
      <w:proofErr w:type="spellStart"/>
      <w:r w:rsidRPr="00791D43">
        <w:rPr>
          <w:rFonts w:ascii="Arial" w:eastAsia="Times New Roman" w:hAnsi="Arial" w:cs="Arial"/>
          <w:b/>
          <w:bCs/>
          <w:sz w:val="24"/>
          <w:szCs w:val="24"/>
        </w:rPr>
        <w:t>smart</w:t>
      </w:r>
      <w:proofErr w:type="spellEnd"/>
      <w:r w:rsidRPr="00791D43">
        <w:rPr>
          <w:rFonts w:ascii="Arial" w:eastAsia="Times New Roman" w:hAnsi="Arial" w:cs="Arial"/>
          <w:b/>
          <w:bCs/>
          <w:sz w:val="24"/>
          <w:szCs w:val="24"/>
        </w:rPr>
        <w:t xml:space="preserve"> controller.</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Questa scheda è nata per applicazioni di robotica semovente. L'interfaccia per il momento controlla l'I/O digitale ma dato che è deviabile verso il doppio ponte H a relè diventa possibile controllore la marcia e la curvatura destra o sinistra dell'automa.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lang w:val="en-US"/>
        </w:rPr>
      </w:pPr>
      <w:r w:rsidRPr="00791D43">
        <w:rPr>
          <w:rFonts w:ascii="Arial" w:eastAsia="Times New Roman" w:hAnsi="Arial" w:cs="Arial"/>
          <w:noProof/>
          <w:sz w:val="24"/>
          <w:szCs w:val="24"/>
          <w:lang w:eastAsia="it-IT"/>
        </w:rPr>
        <w:lastRenderedPageBreak/>
        <w:drawing>
          <wp:inline distT="0" distB="0" distL="0" distR="0">
            <wp:extent cx="5998243" cy="4126727"/>
            <wp:effectExtent l="19050" t="0" r="2507" b="0"/>
            <wp:docPr id="19" name="Immagine 19" descr="http://www.grix.it/UserFiles/MARCO%20LOREO/Image/GT-Pic_Lab/smart%20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rix.it/UserFiles/MARCO%20LOREO/Image/GT-Pic_Lab/smart%20controller.png"/>
                    <pic:cNvPicPr>
                      <a:picLocks noChangeAspect="1" noChangeArrowheads="1"/>
                    </pic:cNvPicPr>
                  </pic:nvPicPr>
                  <pic:blipFill>
                    <a:blip r:embed="rId32" cstate="print"/>
                    <a:srcRect/>
                    <a:stretch>
                      <a:fillRect/>
                    </a:stretch>
                  </pic:blipFill>
                  <pic:spPr bwMode="auto">
                    <a:xfrm>
                      <a:off x="0" y="0"/>
                      <a:ext cx="6003554" cy="4130381"/>
                    </a:xfrm>
                    <a:prstGeom prst="rect">
                      <a:avLst/>
                    </a:prstGeom>
                    <a:noFill/>
                    <a:ln w="9525">
                      <a:noFill/>
                      <a:miter lim="800000"/>
                      <a:headEnd/>
                      <a:tailEnd/>
                    </a:ln>
                  </pic:spPr>
                </pic:pic>
              </a:graphicData>
            </a:graphic>
          </wp:inline>
        </w:drawing>
      </w:r>
    </w:p>
    <w:p w:rsidR="00791D43" w:rsidRPr="00791D43" w:rsidRDefault="00791D43" w:rsidP="00791D43">
      <w:pPr>
        <w:shd w:val="clear" w:color="auto" w:fill="FFFFFF"/>
        <w:spacing w:after="0" w:line="240" w:lineRule="auto"/>
        <w:jc w:val="center"/>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 xml:space="preserve">La programmazione </w:t>
      </w:r>
      <w:proofErr w:type="spellStart"/>
      <w:r w:rsidRPr="00791D43">
        <w:rPr>
          <w:rFonts w:ascii="Arial" w:eastAsia="Times New Roman" w:hAnsi="Arial" w:cs="Arial"/>
          <w:b/>
          <w:bCs/>
          <w:sz w:val="24"/>
          <w:szCs w:val="24"/>
        </w:rPr>
        <w:t>Ladder</w:t>
      </w:r>
      <w:proofErr w:type="spellEnd"/>
      <w:r w:rsidRPr="00791D43">
        <w:rPr>
          <w:rFonts w:ascii="Arial" w:eastAsia="Times New Roman" w:hAnsi="Arial" w:cs="Arial"/>
          <w:b/>
          <w:bCs/>
          <w:sz w:val="24"/>
          <w:szCs w:val="24"/>
        </w:rPr>
        <w:t xml:space="preserve"> PIC.</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Questa è un'applicazione di terze parti, di cui si può vedere la paternità intellettuale cliccando sul suo </w:t>
      </w:r>
      <w:proofErr w:type="spellStart"/>
      <w:r w:rsidRPr="00791D43">
        <w:rPr>
          <w:rFonts w:ascii="Arial" w:eastAsia="Times New Roman" w:hAnsi="Arial" w:cs="Arial"/>
          <w:sz w:val="24"/>
          <w:szCs w:val="24"/>
        </w:rPr>
        <w:t>about</w:t>
      </w:r>
      <w:proofErr w:type="spellEnd"/>
      <w:r w:rsidRPr="00791D43">
        <w:rPr>
          <w:rFonts w:ascii="Arial" w:eastAsia="Times New Roman" w:hAnsi="Arial" w:cs="Arial"/>
          <w:sz w:val="24"/>
          <w:szCs w:val="24"/>
        </w:rPr>
        <w:t xml:space="preserve"> e visitando il loro sito.</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Il lavoro, lungo e faticoso, è stato l'integrazione sulla piattaforma dato che i sorgenti distribuiti sono in linguaggi diversi.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Per chi conosce la programmazione dei PLC questo </w:t>
      </w:r>
      <w:proofErr w:type="spellStart"/>
      <w:r w:rsidRPr="00791D43">
        <w:rPr>
          <w:rFonts w:ascii="Arial" w:eastAsia="Times New Roman" w:hAnsi="Arial" w:cs="Arial"/>
          <w:sz w:val="24"/>
          <w:szCs w:val="24"/>
        </w:rPr>
        <w:t>tool</w:t>
      </w:r>
      <w:proofErr w:type="spellEnd"/>
      <w:r w:rsidRPr="00791D43">
        <w:rPr>
          <w:rFonts w:ascii="Arial" w:eastAsia="Times New Roman" w:hAnsi="Arial" w:cs="Arial"/>
          <w:sz w:val="24"/>
          <w:szCs w:val="24"/>
        </w:rPr>
        <w:t xml:space="preserve"> è una vera manna.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Potrete creare i segmenti </w:t>
      </w:r>
      <w:proofErr w:type="spellStart"/>
      <w:r w:rsidRPr="00791D43">
        <w:rPr>
          <w:rFonts w:ascii="Arial" w:eastAsia="Times New Roman" w:hAnsi="Arial" w:cs="Arial"/>
          <w:sz w:val="24"/>
          <w:szCs w:val="24"/>
        </w:rPr>
        <w:t>ladder</w:t>
      </w:r>
      <w:proofErr w:type="spellEnd"/>
      <w:r w:rsidRPr="00791D43">
        <w:rPr>
          <w:rFonts w:ascii="Arial" w:eastAsia="Times New Roman" w:hAnsi="Arial" w:cs="Arial"/>
          <w:sz w:val="24"/>
          <w:szCs w:val="24"/>
        </w:rPr>
        <w:t xml:space="preserve"> che contengono timer, contatori, gestori della </w:t>
      </w:r>
      <w:proofErr w:type="spellStart"/>
      <w:r w:rsidRPr="00791D43">
        <w:rPr>
          <w:rFonts w:ascii="Arial" w:eastAsia="Times New Roman" w:hAnsi="Arial" w:cs="Arial"/>
          <w:sz w:val="24"/>
          <w:szCs w:val="24"/>
        </w:rPr>
        <w:t>uart</w:t>
      </w:r>
      <w:proofErr w:type="spellEnd"/>
      <w:r w:rsidRPr="00791D43">
        <w:rPr>
          <w:rFonts w:ascii="Arial" w:eastAsia="Times New Roman" w:hAnsi="Arial" w:cs="Arial"/>
          <w:sz w:val="24"/>
          <w:szCs w:val="24"/>
        </w:rPr>
        <w:t xml:space="preserve">, generatori di PWM, conteggi veloci ecc, ed ottenere sia la simulazione </w:t>
      </w:r>
      <w:proofErr w:type="spellStart"/>
      <w:r w:rsidRPr="00791D43">
        <w:rPr>
          <w:rFonts w:ascii="Arial" w:eastAsia="Times New Roman" w:hAnsi="Arial" w:cs="Arial"/>
          <w:sz w:val="24"/>
          <w:szCs w:val="24"/>
        </w:rPr>
        <w:t>real</w:t>
      </w:r>
      <w:proofErr w:type="spellEnd"/>
      <w:r w:rsidRPr="00791D43">
        <w:rPr>
          <w:rFonts w:ascii="Arial" w:eastAsia="Times New Roman" w:hAnsi="Arial" w:cs="Arial"/>
          <w:sz w:val="24"/>
          <w:szCs w:val="24"/>
        </w:rPr>
        <w:t xml:space="preserve"> time che quella offline.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Una volta testato il software potrete compilarlo per ottenere il file </w:t>
      </w:r>
      <w:proofErr w:type="spellStart"/>
      <w:r w:rsidRPr="00791D43">
        <w:rPr>
          <w:rFonts w:ascii="Arial" w:eastAsia="Times New Roman" w:hAnsi="Arial" w:cs="Arial"/>
          <w:sz w:val="24"/>
          <w:szCs w:val="24"/>
        </w:rPr>
        <w:t>hex</w:t>
      </w:r>
      <w:proofErr w:type="spellEnd"/>
      <w:r w:rsidRPr="00791D43">
        <w:rPr>
          <w:rFonts w:ascii="Arial" w:eastAsia="Times New Roman" w:hAnsi="Arial" w:cs="Arial"/>
          <w:sz w:val="24"/>
          <w:szCs w:val="24"/>
        </w:rPr>
        <w:t xml:space="preserve"> fa inserire tramite il tasto di </w:t>
      </w:r>
      <w:proofErr w:type="spellStart"/>
      <w:r w:rsidRPr="00791D43">
        <w:rPr>
          <w:rFonts w:ascii="Arial" w:eastAsia="Times New Roman" w:hAnsi="Arial" w:cs="Arial"/>
          <w:sz w:val="24"/>
          <w:szCs w:val="24"/>
        </w:rPr>
        <w:t>downloader</w:t>
      </w:r>
      <w:proofErr w:type="spellEnd"/>
      <w:r w:rsidRPr="00791D43">
        <w:rPr>
          <w:rFonts w:ascii="Arial" w:eastAsia="Times New Roman" w:hAnsi="Arial" w:cs="Arial"/>
          <w:sz w:val="24"/>
          <w:szCs w:val="24"/>
        </w:rPr>
        <w:t xml:space="preserve"> nella scheda Micro-GT.</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Esiste la possibilità di vedere anche il corrispondente ANSI C, generato automaticamente.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E45BB1"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noProof/>
          <w:sz w:val="24"/>
          <w:szCs w:val="24"/>
          <w:lang w:eastAsia="it-IT"/>
        </w:rPr>
        <w:lastRenderedPageBreak/>
        <w:drawing>
          <wp:inline distT="0" distB="0" distL="0" distR="0">
            <wp:extent cx="5715451" cy="4063117"/>
            <wp:effectExtent l="19050" t="0" r="0" b="0"/>
            <wp:docPr id="20" name="Immagine 20" descr="http://www.grix.it/UserFiles/MARCO%20LOREO/Image/GT-Pic_Lab/Ladder-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rix.it/UserFiles/MARCO%20LOREO/Image/GT-Pic_Lab/Ladder-PIC.png"/>
                    <pic:cNvPicPr>
                      <a:picLocks noChangeAspect="1" noChangeArrowheads="1"/>
                    </pic:cNvPicPr>
                  </pic:nvPicPr>
                  <pic:blipFill>
                    <a:blip r:embed="rId33" cstate="print"/>
                    <a:srcRect/>
                    <a:stretch>
                      <a:fillRect/>
                    </a:stretch>
                  </pic:blipFill>
                  <pic:spPr bwMode="auto">
                    <a:xfrm>
                      <a:off x="0" y="0"/>
                      <a:ext cx="5718459" cy="4065256"/>
                    </a:xfrm>
                    <a:prstGeom prst="rect">
                      <a:avLst/>
                    </a:prstGeom>
                    <a:noFill/>
                    <a:ln w="9525">
                      <a:noFill/>
                      <a:miter lim="800000"/>
                      <a:headEnd/>
                      <a:tailEnd/>
                    </a:ln>
                  </pic:spPr>
                </pic:pic>
              </a:graphicData>
            </a:graphic>
          </wp:inline>
        </w:drawing>
      </w:r>
      <w:r w:rsidRPr="00E45BB1">
        <w:rPr>
          <w:rFonts w:ascii="Arial" w:eastAsia="Times New Roman" w:hAnsi="Arial" w:cs="Arial"/>
          <w:sz w:val="24"/>
          <w:szCs w:val="24"/>
        </w:rPr>
        <w:t>  .</w:t>
      </w:r>
    </w:p>
    <w:p w:rsidR="00791D43" w:rsidRPr="00E45BB1" w:rsidRDefault="00791D43" w:rsidP="00791D43">
      <w:pPr>
        <w:shd w:val="clear" w:color="auto" w:fill="FFFFFF"/>
        <w:spacing w:after="0" w:line="240" w:lineRule="auto"/>
        <w:rPr>
          <w:rFonts w:ascii="Arial" w:eastAsia="Times New Roman" w:hAnsi="Arial" w:cs="Arial"/>
          <w:sz w:val="24"/>
          <w:szCs w:val="24"/>
        </w:rPr>
      </w:pPr>
      <w:r w:rsidRPr="00E45BB1">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b/>
          <w:bCs/>
          <w:sz w:val="24"/>
          <w:szCs w:val="24"/>
        </w:rPr>
        <w:t>Sviluppi futuri.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Il software è in continua espansione e migliorerà per gradi.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Il prossimo </w:t>
      </w:r>
      <w:proofErr w:type="spellStart"/>
      <w:r w:rsidRPr="00791D43">
        <w:rPr>
          <w:rFonts w:ascii="Arial" w:eastAsia="Times New Roman" w:hAnsi="Arial" w:cs="Arial"/>
          <w:sz w:val="24"/>
          <w:szCs w:val="24"/>
        </w:rPr>
        <w:t>step</w:t>
      </w:r>
      <w:proofErr w:type="spellEnd"/>
      <w:r w:rsidRPr="00791D43">
        <w:rPr>
          <w:rFonts w:ascii="Arial" w:eastAsia="Times New Roman" w:hAnsi="Arial" w:cs="Arial"/>
          <w:sz w:val="24"/>
          <w:szCs w:val="24"/>
        </w:rPr>
        <w:t xml:space="preserve"> consiste nel dare la possibilità agli utenti di agganciare la propria applicazione predisponendo degli slot a cui collegare le proprie applicazioni.</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Come lavori in corso c'è una customizzazione dell'ambiente </w:t>
      </w:r>
      <w:proofErr w:type="spellStart"/>
      <w:r w:rsidRPr="00791D43">
        <w:rPr>
          <w:rFonts w:ascii="Arial" w:eastAsia="Times New Roman" w:hAnsi="Arial" w:cs="Arial"/>
          <w:sz w:val="24"/>
          <w:szCs w:val="24"/>
        </w:rPr>
        <w:t>eclipse</w:t>
      </w:r>
      <w:proofErr w:type="spellEnd"/>
      <w:r w:rsidRPr="00791D43">
        <w:rPr>
          <w:rFonts w:ascii="Arial" w:eastAsia="Times New Roman" w:hAnsi="Arial" w:cs="Arial"/>
          <w:sz w:val="24"/>
          <w:szCs w:val="24"/>
        </w:rPr>
        <w:t xml:space="preserve"> per poter agganciare il compilatore ufficiale della </w:t>
      </w:r>
      <w:proofErr w:type="spellStart"/>
      <w:r w:rsidRPr="00791D43">
        <w:rPr>
          <w:rFonts w:ascii="Arial" w:eastAsia="Times New Roman" w:hAnsi="Arial" w:cs="Arial"/>
          <w:sz w:val="24"/>
          <w:szCs w:val="24"/>
        </w:rPr>
        <w:t>MicroChip</w:t>
      </w:r>
      <w:proofErr w:type="spellEnd"/>
      <w:r w:rsidRPr="00791D43">
        <w:rPr>
          <w:rFonts w:ascii="Arial" w:eastAsia="Times New Roman" w:hAnsi="Arial" w:cs="Arial"/>
          <w:sz w:val="24"/>
          <w:szCs w:val="24"/>
        </w:rPr>
        <w:t>. L'obbiettivo è quello di avere disponibile sia il compilatore hitech che XC8.</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Si presume di rilasciare una versione aggiornata a Dicembre.</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xml:space="preserve">Nella nuova versione sarà integrata anche la piattaforma GT-Bot che </w:t>
      </w:r>
      <w:proofErr w:type="spellStart"/>
      <w:r w:rsidRPr="00791D43">
        <w:rPr>
          <w:rFonts w:ascii="Arial" w:eastAsia="Times New Roman" w:hAnsi="Arial" w:cs="Arial"/>
          <w:sz w:val="24"/>
          <w:szCs w:val="24"/>
        </w:rPr>
        <w:t>ad.noctis</w:t>
      </w:r>
      <w:proofErr w:type="spellEnd"/>
      <w:r w:rsidRPr="00791D43">
        <w:rPr>
          <w:rFonts w:ascii="Arial" w:eastAsia="Times New Roman" w:hAnsi="Arial" w:cs="Arial"/>
          <w:sz w:val="24"/>
          <w:szCs w:val="24"/>
        </w:rPr>
        <w:t xml:space="preserve"> sta sviluppando e presentando presso gli open </w:t>
      </w:r>
      <w:proofErr w:type="spellStart"/>
      <w:r w:rsidRPr="00791D43">
        <w:rPr>
          <w:rFonts w:ascii="Arial" w:eastAsia="Times New Roman" w:hAnsi="Arial" w:cs="Arial"/>
          <w:sz w:val="24"/>
          <w:szCs w:val="24"/>
        </w:rPr>
        <w:t>day</w:t>
      </w:r>
      <w:proofErr w:type="spellEnd"/>
      <w:r w:rsidRPr="00791D43">
        <w:rPr>
          <w:rFonts w:ascii="Arial" w:eastAsia="Times New Roman" w:hAnsi="Arial" w:cs="Arial"/>
          <w:sz w:val="24"/>
          <w:szCs w:val="24"/>
        </w:rPr>
        <w:t xml:space="preserve"> di robotica che periodicamente si svolgono a Padova.</w:t>
      </w:r>
    </w:p>
    <w:p w:rsidR="00791D43" w:rsidRPr="00791D43" w:rsidRDefault="00791D43" w:rsidP="00791D43">
      <w:pPr>
        <w:shd w:val="clear" w:color="auto" w:fill="FFFFFF"/>
        <w:spacing w:after="0" w:line="240" w:lineRule="auto"/>
        <w:rPr>
          <w:rFonts w:ascii="Arial" w:eastAsia="Times New Roman" w:hAnsi="Arial" w:cs="Arial"/>
          <w:sz w:val="24"/>
          <w:szCs w:val="24"/>
        </w:rPr>
      </w:pPr>
      <w:r w:rsidRPr="00791D43">
        <w:rPr>
          <w:rFonts w:ascii="Arial" w:eastAsia="Times New Roman" w:hAnsi="Arial" w:cs="Arial"/>
          <w:sz w:val="24"/>
          <w:szCs w:val="24"/>
        </w:rPr>
        <w:t> </w:t>
      </w:r>
    </w:p>
    <w:p w:rsidR="009F40EF" w:rsidRPr="00791D43" w:rsidRDefault="008563BE">
      <w:pPr>
        <w:rPr>
          <w:rFonts w:ascii="Arial" w:hAnsi="Arial" w:cs="Arial"/>
          <w:sz w:val="24"/>
          <w:szCs w:val="24"/>
        </w:rPr>
      </w:pPr>
      <w:r>
        <w:rPr>
          <w:rFonts w:ascii="Arial" w:eastAsia="Times New Roman" w:hAnsi="Arial" w:cs="Arial"/>
          <w:sz w:val="24"/>
          <w:szCs w:val="24"/>
        </w:rPr>
        <w:t>Torna alla community</w:t>
      </w:r>
      <w:bookmarkStart w:id="0" w:name="_GoBack"/>
      <w:bookmarkEnd w:id="0"/>
    </w:p>
    <w:sectPr w:rsidR="009F40EF" w:rsidRPr="00791D43" w:rsidSect="009F40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70D0"/>
    <w:multiLevelType w:val="multilevel"/>
    <w:tmpl w:val="ED5A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25276A"/>
    <w:multiLevelType w:val="multilevel"/>
    <w:tmpl w:val="83E0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283"/>
  <w:characterSpacingControl w:val="doNotCompress"/>
  <w:compat>
    <w:compatSetting w:name="compatibilityMode" w:uri="http://schemas.microsoft.com/office/word" w:val="12"/>
  </w:compat>
  <w:rsids>
    <w:rsidRoot w:val="00791D43"/>
    <w:rsid w:val="00422BA3"/>
    <w:rsid w:val="004859FC"/>
    <w:rsid w:val="00791D43"/>
    <w:rsid w:val="008563BE"/>
    <w:rsid w:val="009014D1"/>
    <w:rsid w:val="009F40EF"/>
    <w:rsid w:val="00C97C71"/>
    <w:rsid w:val="00DE224F"/>
    <w:rsid w:val="00E45BB1"/>
    <w:rsid w:val="00FF2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40EF"/>
    <w:rPr>
      <w:lang w:val="it-IT"/>
    </w:rPr>
  </w:style>
  <w:style w:type="paragraph" w:styleId="Titolo1">
    <w:name w:val="heading 1"/>
    <w:basedOn w:val="Normale"/>
    <w:link w:val="Titolo1Carattere"/>
    <w:uiPriority w:val="9"/>
    <w:qFormat/>
    <w:rsid w:val="00791D4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91D43"/>
    <w:rPr>
      <w:rFonts w:ascii="Times New Roman" w:eastAsia="Times New Roman" w:hAnsi="Times New Roman" w:cs="Times New Roman"/>
      <w:b/>
      <w:bCs/>
      <w:kern w:val="36"/>
      <w:sz w:val="48"/>
      <w:szCs w:val="48"/>
    </w:rPr>
  </w:style>
  <w:style w:type="paragraph" w:styleId="NormaleWeb">
    <w:name w:val="Normal (Web)"/>
    <w:basedOn w:val="Normale"/>
    <w:uiPriority w:val="99"/>
    <w:semiHidden/>
    <w:unhideWhenUsed/>
    <w:rsid w:val="00791D4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Carpredefinitoparagrafo"/>
    <w:rsid w:val="00791D43"/>
  </w:style>
  <w:style w:type="character" w:styleId="Collegamentoipertestuale">
    <w:name w:val="Hyperlink"/>
    <w:basedOn w:val="Carpredefinitoparagrafo"/>
    <w:uiPriority w:val="99"/>
    <w:semiHidden/>
    <w:unhideWhenUsed/>
    <w:rsid w:val="00791D43"/>
    <w:rPr>
      <w:color w:val="0000FF"/>
      <w:u w:val="single"/>
    </w:rPr>
  </w:style>
  <w:style w:type="character" w:styleId="Enfasigrassetto">
    <w:name w:val="Strong"/>
    <w:basedOn w:val="Carpredefinitoparagrafo"/>
    <w:uiPriority w:val="22"/>
    <w:qFormat/>
    <w:rsid w:val="00791D43"/>
    <w:rPr>
      <w:b/>
      <w:bCs/>
    </w:rPr>
  </w:style>
  <w:style w:type="paragraph" w:styleId="Testofumetto">
    <w:name w:val="Balloon Text"/>
    <w:basedOn w:val="Normale"/>
    <w:link w:val="TestofumettoCarattere"/>
    <w:uiPriority w:val="99"/>
    <w:semiHidden/>
    <w:unhideWhenUsed/>
    <w:rsid w:val="00791D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91D43"/>
    <w:rPr>
      <w:rFonts w:ascii="Tahoma" w:hAnsi="Tahoma" w:cs="Tahoma"/>
      <w:sz w:val="16"/>
      <w:szCs w:val="16"/>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50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tronic.it/community/Librerie_Micro-GT.html" TargetMode="External"/><Relationship Id="rId13" Type="http://schemas.openxmlformats.org/officeDocument/2006/relationships/hyperlink" Target="http://www.gtronic.it/community/Librerie_Micro-GT.html" TargetMode="Externa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rix.it/UserFiles/MARCO%20LOREO/File/Micro-GT-mini.hex"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www.grix.it/UserFiles/MARCO%20LOREO/File/SetupGT-Pic_LabV1_0.zip" TargetMode="External"/><Relationship Id="rId11" Type="http://schemas.openxmlformats.org/officeDocument/2006/relationships/hyperlink" Target="http://www.grix.it/UserFiles/MARCO%20LOREO/File/Micro-GT_IDE.hex"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grix.it/UserFiles/MARCO%20LOREO/File/SetupGT-Pic_LabV1_0.zip"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grix.it/UserFiles/MARCO%20LOREO/File/Micro-GT-mini%20V2_0firmware.zip"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grix.it/UserFiles/MARCO%20LOREO/File/Micro-GT%20IDE%20V2_0%20firmware.zip"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2620</Words>
  <Characters>14939</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Acer</cp:lastModifiedBy>
  <cp:revision>8</cp:revision>
  <dcterms:created xsi:type="dcterms:W3CDTF">2015-10-04T12:47:00Z</dcterms:created>
  <dcterms:modified xsi:type="dcterms:W3CDTF">2015-10-04T13:30:00Z</dcterms:modified>
</cp:coreProperties>
</file>